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1B990" w14:textId="77777777" w:rsidR="003149DE" w:rsidRPr="005A5F4B" w:rsidRDefault="003149DE" w:rsidP="00C72766">
      <w:pPr>
        <w:spacing w:after="0" w:line="240" w:lineRule="auto"/>
        <w:jc w:val="both"/>
        <w:rPr>
          <w:rFonts w:ascii="Cambria" w:hAnsi="Cambria" w:cs="Times New Roman"/>
          <w:b/>
          <w:sz w:val="24"/>
          <w:szCs w:val="24"/>
        </w:rPr>
      </w:pPr>
      <w:r w:rsidRPr="005A5F4B">
        <w:rPr>
          <w:rFonts w:ascii="Cambria" w:hAnsi="Cambria" w:cs="Times New Roman"/>
          <w:b/>
          <w:sz w:val="24"/>
          <w:szCs w:val="24"/>
          <w:lang w:val="la-Latn"/>
        </w:rPr>
        <w:t xml:space="preserve">TITLE OF THE </w:t>
      </w:r>
      <w:r w:rsidR="00DE0CAC" w:rsidRPr="005A5F4B">
        <w:rPr>
          <w:rFonts w:ascii="Cambria" w:hAnsi="Cambria" w:cs="Times New Roman"/>
          <w:b/>
          <w:sz w:val="24"/>
          <w:szCs w:val="24"/>
          <w:lang w:val="la-Latn"/>
        </w:rPr>
        <w:t xml:space="preserve">ARTICLE </w:t>
      </w:r>
      <w:r w:rsidR="008A221F" w:rsidRPr="005A5F4B">
        <w:rPr>
          <w:rFonts w:ascii="Cambria" w:hAnsi="Cambria" w:cs="Times New Roman"/>
          <w:b/>
          <w:sz w:val="24"/>
          <w:szCs w:val="24"/>
        </w:rPr>
        <w:t>(</w:t>
      </w:r>
      <w:r w:rsidRPr="005A5F4B">
        <w:rPr>
          <w:rFonts w:ascii="Cambria" w:hAnsi="Cambria" w:cs="Times New Roman"/>
          <w:b/>
          <w:sz w:val="24"/>
          <w:szCs w:val="24"/>
          <w:lang w:val="la-Latn"/>
        </w:rPr>
        <w:t>MANUSCRIPT</w:t>
      </w:r>
      <w:r w:rsidR="008A221F" w:rsidRPr="005A5F4B">
        <w:rPr>
          <w:rFonts w:ascii="Cambria" w:hAnsi="Cambria" w:cs="Times New Roman"/>
          <w:b/>
          <w:sz w:val="24"/>
          <w:szCs w:val="24"/>
        </w:rPr>
        <w:t>)</w:t>
      </w:r>
    </w:p>
    <w:p w14:paraId="5898BBBA" w14:textId="77777777" w:rsidR="00BF0867" w:rsidRPr="008D6543" w:rsidRDefault="003149DE" w:rsidP="00C72766">
      <w:pPr>
        <w:spacing w:after="0" w:line="240" w:lineRule="auto"/>
        <w:jc w:val="both"/>
        <w:rPr>
          <w:rFonts w:ascii="Cambria" w:hAnsi="Cambria" w:cs="Times New Roman"/>
          <w:color w:val="844822"/>
          <w:sz w:val="24"/>
          <w:szCs w:val="24"/>
          <w:lang w:val="la-Latn"/>
        </w:rPr>
      </w:pPr>
      <w:r w:rsidRPr="008D6543">
        <w:rPr>
          <w:rFonts w:ascii="Cambria" w:hAnsi="Cambria" w:cs="Times New Roman"/>
          <w:color w:val="844822"/>
          <w:sz w:val="24"/>
          <w:szCs w:val="24"/>
          <w:lang w:val="la-Latn"/>
        </w:rPr>
        <w:t>(</w:t>
      </w:r>
      <w:r w:rsidR="00877D34" w:rsidRPr="008D6543">
        <w:rPr>
          <w:rFonts w:ascii="Cambria" w:hAnsi="Cambria" w:cs="Times New Roman"/>
          <w:color w:val="844822"/>
          <w:sz w:val="24"/>
          <w:szCs w:val="24"/>
          <w:lang w:val="en-GB"/>
        </w:rPr>
        <w:t>Cambria</w:t>
      </w:r>
      <w:r w:rsidRPr="008D6543">
        <w:rPr>
          <w:rFonts w:ascii="Cambria" w:hAnsi="Cambria" w:cs="Times New Roman"/>
          <w:color w:val="844822"/>
          <w:sz w:val="24"/>
          <w:szCs w:val="24"/>
          <w:lang w:val="la-Latn"/>
        </w:rPr>
        <w:t>, 12 pt, Capitals (special characters can be normal), Bold, Left-to-Right</w:t>
      </w:r>
      <w:r w:rsidR="005A2583" w:rsidRPr="008D6543">
        <w:rPr>
          <w:rFonts w:ascii="Cambria" w:hAnsi="Cambria" w:cs="Times New Roman"/>
          <w:color w:val="844822"/>
          <w:sz w:val="24"/>
          <w:szCs w:val="24"/>
          <w:lang w:val="la-Latn"/>
        </w:rPr>
        <w:t>)</w:t>
      </w:r>
    </w:p>
    <w:p w14:paraId="7666B67E" w14:textId="77777777" w:rsidR="005A2583" w:rsidRPr="005A5F4B" w:rsidRDefault="005A2583" w:rsidP="00C72766">
      <w:pPr>
        <w:spacing w:after="0" w:line="240" w:lineRule="auto"/>
        <w:jc w:val="both"/>
        <w:rPr>
          <w:rFonts w:ascii="Cambria" w:hAnsi="Cambria" w:cs="Times New Roman"/>
          <w:sz w:val="24"/>
          <w:szCs w:val="24"/>
          <w:lang w:val="la-Latn"/>
        </w:rPr>
      </w:pPr>
    </w:p>
    <w:p w14:paraId="5D73FD80" w14:textId="77777777" w:rsidR="00BC4E92" w:rsidRPr="005A5F4B" w:rsidRDefault="005A2583" w:rsidP="00C72766">
      <w:pPr>
        <w:spacing w:after="0" w:line="240" w:lineRule="auto"/>
        <w:jc w:val="both"/>
        <w:rPr>
          <w:rFonts w:ascii="Cambria" w:hAnsi="Cambria" w:cs="Times New Roman"/>
          <w:b/>
          <w:i/>
          <w:sz w:val="24"/>
          <w:szCs w:val="24"/>
          <w:vertAlign w:val="superscript"/>
          <w:lang w:val="la-Latn"/>
        </w:rPr>
      </w:pPr>
      <w:r w:rsidRPr="005A5F4B">
        <w:rPr>
          <w:rFonts w:ascii="Cambria" w:hAnsi="Cambria" w:cs="Times New Roman"/>
          <w:b/>
          <w:i/>
          <w:sz w:val="24"/>
          <w:szCs w:val="24"/>
          <w:lang w:val="la-Latn"/>
        </w:rPr>
        <w:t>Lastname Firstname</w:t>
      </w:r>
      <w:r w:rsidR="00AE7C6A" w:rsidRPr="005A5F4B">
        <w:rPr>
          <w:rFonts w:ascii="Cambria" w:hAnsi="Cambria" w:cs="Times New Roman"/>
          <w:b/>
          <w:i/>
          <w:sz w:val="24"/>
          <w:szCs w:val="24"/>
          <w:vertAlign w:val="superscript"/>
          <w:lang w:val="la-Latn"/>
        </w:rPr>
        <w:t>*1</w:t>
      </w:r>
      <w:r w:rsidRPr="005A5F4B">
        <w:rPr>
          <w:rFonts w:ascii="Cambria" w:hAnsi="Cambria" w:cs="Times New Roman"/>
          <w:b/>
          <w:i/>
          <w:sz w:val="24"/>
          <w:szCs w:val="24"/>
          <w:lang w:val="la-Latn"/>
        </w:rPr>
        <w:t>, Lastname Firstname</w:t>
      </w:r>
      <w:r w:rsidR="00AE7C6A" w:rsidRPr="005A5F4B">
        <w:rPr>
          <w:rFonts w:ascii="Cambria" w:hAnsi="Cambria" w:cs="Times New Roman"/>
          <w:b/>
          <w:i/>
          <w:sz w:val="24"/>
          <w:szCs w:val="24"/>
          <w:vertAlign w:val="superscript"/>
          <w:lang w:val="la-Latn"/>
        </w:rPr>
        <w:t>2</w:t>
      </w:r>
      <w:r w:rsidR="00015924" w:rsidRPr="005A5F4B">
        <w:rPr>
          <w:rFonts w:ascii="Cambria" w:hAnsi="Cambria" w:cs="Times New Roman"/>
          <w:b/>
          <w:i/>
          <w:sz w:val="24"/>
          <w:szCs w:val="24"/>
          <w:vertAlign w:val="superscript"/>
          <w:lang w:val="la-Latn"/>
        </w:rPr>
        <w:t xml:space="preserve"> </w:t>
      </w:r>
    </w:p>
    <w:p w14:paraId="45D10FE9" w14:textId="77777777" w:rsidR="005A2583" w:rsidRPr="008D6543" w:rsidRDefault="00015924" w:rsidP="00C72766">
      <w:pPr>
        <w:spacing w:after="0" w:line="240" w:lineRule="auto"/>
        <w:jc w:val="both"/>
        <w:rPr>
          <w:rFonts w:ascii="Cambria" w:hAnsi="Cambria" w:cs="Times New Roman"/>
          <w:color w:val="844822"/>
          <w:sz w:val="24"/>
          <w:szCs w:val="24"/>
          <w:lang w:val="la-Latn"/>
        </w:rPr>
      </w:pPr>
      <w:r w:rsidRPr="008D6543">
        <w:rPr>
          <w:rFonts w:ascii="Cambria" w:hAnsi="Cambria" w:cs="Times New Roman"/>
          <w:color w:val="844822"/>
          <w:sz w:val="24"/>
          <w:szCs w:val="24"/>
          <w:lang w:val="la-Latn"/>
        </w:rPr>
        <w:t>(</w:t>
      </w:r>
      <w:r w:rsidR="00877D34" w:rsidRPr="008D6543">
        <w:rPr>
          <w:rFonts w:ascii="Cambria" w:hAnsi="Cambria" w:cs="Times New Roman"/>
          <w:color w:val="844822"/>
          <w:sz w:val="24"/>
          <w:szCs w:val="24"/>
          <w:lang w:val="en-GB"/>
        </w:rPr>
        <w:t>Cambria</w:t>
      </w:r>
      <w:r w:rsidRPr="008D6543">
        <w:rPr>
          <w:rFonts w:ascii="Cambria" w:hAnsi="Cambria" w:cs="Times New Roman"/>
          <w:color w:val="844822"/>
          <w:sz w:val="24"/>
          <w:szCs w:val="24"/>
          <w:lang w:val="la-Latn"/>
        </w:rPr>
        <w:t xml:space="preserve">, 12 pt, </w:t>
      </w:r>
      <w:r w:rsidR="009B5C9A" w:rsidRPr="008D6543">
        <w:rPr>
          <w:rFonts w:ascii="Cambria" w:hAnsi="Cambria" w:cs="Times New Roman"/>
          <w:color w:val="844822"/>
          <w:sz w:val="24"/>
          <w:szCs w:val="24"/>
          <w:lang w:val="la-Latn"/>
        </w:rPr>
        <w:t xml:space="preserve">Bold </w:t>
      </w:r>
      <w:r w:rsidRPr="008D6543">
        <w:rPr>
          <w:rFonts w:ascii="Cambria" w:hAnsi="Cambria" w:cs="Times New Roman"/>
          <w:color w:val="844822"/>
          <w:sz w:val="24"/>
          <w:szCs w:val="24"/>
          <w:lang w:val="la-Latn"/>
        </w:rPr>
        <w:t>Italic, Left-to-Right)</w:t>
      </w:r>
    </w:p>
    <w:p w14:paraId="005C3384" w14:textId="77777777" w:rsidR="00BF0867" w:rsidRPr="005A5F4B" w:rsidRDefault="00BF0867" w:rsidP="00C72766">
      <w:pPr>
        <w:spacing w:after="0" w:line="240" w:lineRule="auto"/>
        <w:jc w:val="both"/>
        <w:rPr>
          <w:rFonts w:ascii="Cambria" w:hAnsi="Cambria" w:cs="Times New Roman"/>
          <w:sz w:val="24"/>
          <w:szCs w:val="24"/>
          <w:lang w:val="la-Latn"/>
        </w:rPr>
      </w:pPr>
    </w:p>
    <w:p w14:paraId="6C310892" w14:textId="77777777" w:rsidR="00015924" w:rsidRPr="005A5F4B" w:rsidRDefault="00015924" w:rsidP="00C72766">
      <w:pPr>
        <w:spacing w:after="0" w:line="240" w:lineRule="auto"/>
        <w:jc w:val="both"/>
        <w:rPr>
          <w:rFonts w:ascii="Cambria" w:hAnsi="Cambria" w:cs="Times New Roman"/>
          <w:sz w:val="20"/>
          <w:szCs w:val="20"/>
          <w:lang w:val="la-Latn"/>
        </w:rPr>
      </w:pPr>
      <w:r w:rsidRPr="005A5F4B">
        <w:rPr>
          <w:rFonts w:ascii="Cambria" w:hAnsi="Cambria" w:cs="Times New Roman"/>
          <w:sz w:val="20"/>
          <w:szCs w:val="20"/>
          <w:vertAlign w:val="superscript"/>
          <w:lang w:val="la-Latn"/>
        </w:rPr>
        <w:t>1</w:t>
      </w:r>
      <w:r w:rsidRPr="005A5F4B">
        <w:rPr>
          <w:rFonts w:ascii="Cambria" w:hAnsi="Cambria" w:cs="Times New Roman"/>
          <w:sz w:val="20"/>
          <w:szCs w:val="20"/>
          <w:lang w:val="la-Latn"/>
        </w:rPr>
        <w:t xml:space="preserve">Organization or University, Faculty, Department, </w:t>
      </w:r>
      <w:r w:rsidR="005E3C12" w:rsidRPr="005A5F4B">
        <w:rPr>
          <w:rFonts w:ascii="Cambria" w:hAnsi="Cambria" w:cs="Times New Roman"/>
          <w:sz w:val="20"/>
          <w:szCs w:val="20"/>
          <w:lang w:val="la-Latn"/>
        </w:rPr>
        <w:t>City, State</w:t>
      </w:r>
    </w:p>
    <w:p w14:paraId="3022BD08" w14:textId="77777777" w:rsidR="00DA39EB" w:rsidRPr="005A5F4B" w:rsidRDefault="00BC4E92" w:rsidP="00DA39EB">
      <w:pPr>
        <w:spacing w:after="0" w:line="240" w:lineRule="auto"/>
        <w:jc w:val="both"/>
        <w:rPr>
          <w:rFonts w:ascii="Cambria" w:hAnsi="Cambria" w:cs="Times New Roman"/>
          <w:sz w:val="20"/>
          <w:szCs w:val="20"/>
          <w:lang w:val="la-Latn"/>
        </w:rPr>
      </w:pPr>
      <w:r w:rsidRPr="005A5F4B">
        <w:rPr>
          <w:rFonts w:ascii="Cambria" w:hAnsi="Cambria" w:cs="Times New Roman"/>
          <w:sz w:val="20"/>
          <w:szCs w:val="20"/>
          <w:vertAlign w:val="superscript"/>
          <w:lang w:val="la-Latn"/>
        </w:rPr>
        <w:t>2</w:t>
      </w:r>
      <w:r w:rsidRPr="005A5F4B">
        <w:rPr>
          <w:rFonts w:ascii="Cambria" w:hAnsi="Cambria" w:cs="Times New Roman"/>
          <w:sz w:val="20"/>
          <w:szCs w:val="20"/>
          <w:lang w:val="la-Latn"/>
        </w:rPr>
        <w:t>O</w:t>
      </w:r>
      <w:r w:rsidR="00DA39EB" w:rsidRPr="005A5F4B">
        <w:rPr>
          <w:rFonts w:ascii="Cambria" w:hAnsi="Cambria" w:cs="Times New Roman"/>
          <w:sz w:val="20"/>
          <w:szCs w:val="20"/>
          <w:lang w:val="la-Latn"/>
        </w:rPr>
        <w:t>rganization or University, Faculty, Department, City, State</w:t>
      </w:r>
    </w:p>
    <w:p w14:paraId="3FBAA4A9" w14:textId="77777777" w:rsidR="00CC0F5F" w:rsidRDefault="00CC0F5F" w:rsidP="00C72766">
      <w:pPr>
        <w:spacing w:after="0" w:line="240" w:lineRule="auto"/>
        <w:jc w:val="both"/>
        <w:rPr>
          <w:rStyle w:val="Hypertextovprepojenie"/>
          <w:rFonts w:ascii="Cambria" w:hAnsi="Cambria" w:cs="Times New Roman"/>
          <w:sz w:val="20"/>
          <w:szCs w:val="20"/>
          <w:lang w:val="la-Latn"/>
        </w:rPr>
      </w:pPr>
      <w:r w:rsidRPr="005A5F4B">
        <w:rPr>
          <w:rFonts w:ascii="Cambria" w:hAnsi="Cambria" w:cs="Times New Roman"/>
          <w:sz w:val="20"/>
          <w:szCs w:val="20"/>
          <w:lang w:val="la-Latn"/>
        </w:rPr>
        <w:t>*Corresponding author:</w:t>
      </w:r>
      <w:r w:rsidR="000D0575">
        <w:rPr>
          <w:rFonts w:ascii="Cambria" w:hAnsi="Cambria" w:cs="Times New Roman"/>
          <w:sz w:val="20"/>
          <w:szCs w:val="20"/>
        </w:rPr>
        <w:t xml:space="preserve"> </w:t>
      </w:r>
      <w:hyperlink r:id="rId8" w:history="1">
        <w:r w:rsidRPr="004729C3">
          <w:rPr>
            <w:rStyle w:val="Hypertextovprepojenie"/>
            <w:rFonts w:ascii="Cambria" w:hAnsi="Cambria" w:cs="Times New Roman"/>
            <w:color w:val="844822"/>
            <w:sz w:val="20"/>
            <w:szCs w:val="20"/>
            <w:lang w:val="la-Latn"/>
          </w:rPr>
          <w:t>corresponding.author@email.com</w:t>
        </w:r>
      </w:hyperlink>
    </w:p>
    <w:p w14:paraId="764BCF8B" w14:textId="77777777" w:rsidR="000D0575" w:rsidRPr="002F733B" w:rsidRDefault="000D0575" w:rsidP="000D0575">
      <w:pPr>
        <w:spacing w:after="0" w:line="240" w:lineRule="auto"/>
        <w:jc w:val="both"/>
        <w:rPr>
          <w:rFonts w:ascii="Cambria" w:hAnsi="Cambria" w:cs="Times New Roman"/>
          <w:sz w:val="20"/>
          <w:szCs w:val="20"/>
        </w:rPr>
      </w:pPr>
      <w:r w:rsidRPr="005A5F4B">
        <w:rPr>
          <w:rFonts w:ascii="Cambria" w:hAnsi="Cambria" w:cs="Times New Roman"/>
          <w:b/>
          <w:i/>
          <w:sz w:val="20"/>
          <w:szCs w:val="20"/>
          <w:lang w:val="la-Latn"/>
        </w:rPr>
        <w:t>Address:</w:t>
      </w:r>
      <w:r w:rsidRPr="005A5F4B">
        <w:rPr>
          <w:rFonts w:ascii="Cambria" w:hAnsi="Cambria" w:cs="Times New Roman"/>
          <w:sz w:val="20"/>
          <w:szCs w:val="20"/>
          <w:lang w:val="la-Latn"/>
        </w:rPr>
        <w:t xml:space="preserve"> Title(s), Firstname Surname of the corresponding author</w:t>
      </w:r>
      <w:r w:rsidR="002F733B">
        <w:rPr>
          <w:rFonts w:ascii="Cambria" w:hAnsi="Cambria" w:cs="Times New Roman"/>
          <w:sz w:val="20"/>
          <w:szCs w:val="20"/>
        </w:rPr>
        <w:t xml:space="preserve">, </w:t>
      </w:r>
      <w:proofErr w:type="spellStart"/>
      <w:r w:rsidR="002F733B">
        <w:rPr>
          <w:rFonts w:ascii="Cambria" w:hAnsi="Cambria" w:cs="Times New Roman"/>
          <w:sz w:val="20"/>
          <w:szCs w:val="20"/>
        </w:rPr>
        <w:t>full</w:t>
      </w:r>
      <w:proofErr w:type="spellEnd"/>
      <w:r w:rsidR="002F733B">
        <w:rPr>
          <w:rFonts w:ascii="Cambria" w:hAnsi="Cambria" w:cs="Times New Roman"/>
          <w:sz w:val="20"/>
          <w:szCs w:val="20"/>
        </w:rPr>
        <w:t xml:space="preserve"> </w:t>
      </w:r>
      <w:proofErr w:type="spellStart"/>
      <w:r w:rsidR="002F733B">
        <w:rPr>
          <w:rFonts w:ascii="Cambria" w:hAnsi="Cambria" w:cs="Times New Roman"/>
          <w:sz w:val="20"/>
          <w:szCs w:val="20"/>
        </w:rPr>
        <w:t>adress</w:t>
      </w:r>
      <w:proofErr w:type="spellEnd"/>
      <w:r w:rsidR="002F733B">
        <w:rPr>
          <w:rFonts w:ascii="Cambria" w:hAnsi="Cambria" w:cs="Times New Roman"/>
          <w:sz w:val="20"/>
          <w:szCs w:val="20"/>
        </w:rPr>
        <w:t xml:space="preserve"> of </w:t>
      </w:r>
      <w:proofErr w:type="spellStart"/>
      <w:r w:rsidR="002F733B">
        <w:rPr>
          <w:rFonts w:ascii="Cambria" w:hAnsi="Cambria" w:cs="Times New Roman"/>
          <w:sz w:val="20"/>
          <w:szCs w:val="20"/>
        </w:rPr>
        <w:t>Organization</w:t>
      </w:r>
      <w:proofErr w:type="spellEnd"/>
      <w:r w:rsidR="002F733B">
        <w:rPr>
          <w:rFonts w:ascii="Cambria" w:hAnsi="Cambria" w:cs="Times New Roman"/>
          <w:sz w:val="20"/>
          <w:szCs w:val="20"/>
        </w:rPr>
        <w:t>/</w:t>
      </w:r>
      <w:proofErr w:type="spellStart"/>
      <w:r w:rsidR="002F733B">
        <w:rPr>
          <w:rFonts w:ascii="Cambria" w:hAnsi="Cambria" w:cs="Times New Roman"/>
          <w:sz w:val="20"/>
          <w:szCs w:val="20"/>
        </w:rPr>
        <w:t>University</w:t>
      </w:r>
      <w:proofErr w:type="spellEnd"/>
    </w:p>
    <w:p w14:paraId="5565F3C4" w14:textId="77777777" w:rsidR="00BC4E92" w:rsidRPr="008D6543" w:rsidRDefault="00BC4E92" w:rsidP="00C72766">
      <w:pPr>
        <w:spacing w:after="0" w:line="240" w:lineRule="auto"/>
        <w:jc w:val="both"/>
        <w:rPr>
          <w:rFonts w:ascii="Cambria" w:hAnsi="Cambria" w:cs="Times New Roman"/>
          <w:color w:val="844822"/>
          <w:sz w:val="20"/>
          <w:szCs w:val="20"/>
          <w:lang w:val="la-Latn"/>
        </w:rPr>
      </w:pPr>
      <w:r w:rsidRPr="008D6543">
        <w:rPr>
          <w:rFonts w:ascii="Cambria" w:hAnsi="Cambria" w:cs="Times New Roman"/>
          <w:color w:val="844822"/>
          <w:sz w:val="24"/>
          <w:szCs w:val="24"/>
          <w:lang w:val="la-Latn"/>
        </w:rPr>
        <w:t>(</w:t>
      </w:r>
      <w:r w:rsidR="00877D34" w:rsidRPr="008D6543">
        <w:rPr>
          <w:rFonts w:ascii="Cambria" w:hAnsi="Cambria" w:cs="Times New Roman"/>
          <w:color w:val="844822"/>
          <w:sz w:val="24"/>
          <w:szCs w:val="24"/>
          <w:lang w:val="en-GB"/>
        </w:rPr>
        <w:t>Cambria</w:t>
      </w:r>
      <w:r w:rsidRPr="008D6543">
        <w:rPr>
          <w:rFonts w:ascii="Cambria" w:hAnsi="Cambria" w:cs="Times New Roman"/>
          <w:color w:val="844822"/>
          <w:sz w:val="24"/>
          <w:szCs w:val="24"/>
          <w:lang w:val="la-Latn"/>
        </w:rPr>
        <w:t>, 10 pt, Normal, Left-to-Right)</w:t>
      </w:r>
    </w:p>
    <w:p w14:paraId="4345922D" w14:textId="77777777" w:rsidR="00F825B1" w:rsidRDefault="00F825B1" w:rsidP="00F825B1">
      <w:pPr>
        <w:spacing w:after="0" w:line="240" w:lineRule="auto"/>
        <w:rPr>
          <w:rFonts w:ascii="Cambria" w:hAnsi="Cambria"/>
          <w:b/>
          <w:bCs/>
          <w:color w:val="333333"/>
          <w:sz w:val="20"/>
          <w:szCs w:val="20"/>
          <w:u w:val="single"/>
        </w:rPr>
      </w:pPr>
    </w:p>
    <w:p w14:paraId="5F05985F" w14:textId="77777777" w:rsidR="00F825B1" w:rsidRPr="00F825B1" w:rsidRDefault="00F825B1" w:rsidP="00F825B1">
      <w:pPr>
        <w:spacing w:after="0" w:line="240" w:lineRule="auto"/>
        <w:rPr>
          <w:rFonts w:ascii="Cambria" w:hAnsi="Cambria"/>
          <w:sz w:val="20"/>
          <w:szCs w:val="20"/>
        </w:rPr>
      </w:pPr>
      <w:r w:rsidRPr="00F825B1">
        <w:rPr>
          <w:rFonts w:ascii="Cambria" w:hAnsi="Cambria"/>
          <w:b/>
          <w:bCs/>
          <w:sz w:val="20"/>
          <w:szCs w:val="20"/>
          <w:u w:val="single"/>
        </w:rPr>
        <w:t xml:space="preserve">ORCID(s) of </w:t>
      </w:r>
      <w:proofErr w:type="spellStart"/>
      <w:r w:rsidRPr="00F825B1">
        <w:rPr>
          <w:rFonts w:ascii="Cambria" w:hAnsi="Cambria"/>
          <w:b/>
          <w:bCs/>
          <w:sz w:val="20"/>
          <w:szCs w:val="20"/>
          <w:u w:val="single"/>
        </w:rPr>
        <w:t>author</w:t>
      </w:r>
      <w:proofErr w:type="spellEnd"/>
      <w:r w:rsidRPr="00F825B1">
        <w:rPr>
          <w:rFonts w:ascii="Cambria" w:hAnsi="Cambria"/>
          <w:b/>
          <w:bCs/>
          <w:sz w:val="20"/>
          <w:szCs w:val="20"/>
          <w:u w:val="single"/>
        </w:rPr>
        <w:t>(s)</w:t>
      </w:r>
      <w:r>
        <w:rPr>
          <w:rFonts w:ascii="Cambria" w:hAnsi="Cambria"/>
          <w:b/>
          <w:bCs/>
          <w:sz w:val="20"/>
          <w:szCs w:val="20"/>
          <w:u w:val="single"/>
        </w:rPr>
        <w:t xml:space="preserve"> </w:t>
      </w:r>
      <w:r w:rsidRPr="008D6543">
        <w:rPr>
          <w:rFonts w:ascii="Cambria" w:hAnsi="Cambria" w:cs="Times New Roman"/>
          <w:color w:val="844822"/>
          <w:sz w:val="20"/>
          <w:szCs w:val="20"/>
          <w:lang w:val="la-Latn"/>
        </w:rPr>
        <w:t>(</w:t>
      </w:r>
      <w:r w:rsidRPr="008D6543">
        <w:rPr>
          <w:rFonts w:ascii="Cambria" w:hAnsi="Cambria" w:cs="Times New Roman"/>
          <w:color w:val="844822"/>
          <w:sz w:val="20"/>
          <w:szCs w:val="20"/>
          <w:lang w:val="en-GB"/>
        </w:rPr>
        <w:t>Cambria</w:t>
      </w:r>
      <w:r w:rsidRPr="008D6543">
        <w:rPr>
          <w:rFonts w:ascii="Cambria" w:hAnsi="Cambria" w:cs="Times New Roman"/>
          <w:color w:val="844822"/>
          <w:sz w:val="20"/>
          <w:szCs w:val="20"/>
          <w:lang w:val="la-Latn"/>
        </w:rPr>
        <w:t>, 1</w:t>
      </w:r>
      <w:r w:rsidRPr="008D6543">
        <w:rPr>
          <w:rFonts w:ascii="Cambria" w:hAnsi="Cambria" w:cs="Times New Roman"/>
          <w:color w:val="844822"/>
          <w:sz w:val="20"/>
          <w:szCs w:val="20"/>
          <w:lang w:val="en-GB"/>
        </w:rPr>
        <w:t>0</w:t>
      </w:r>
      <w:r w:rsidRPr="008D6543">
        <w:rPr>
          <w:rFonts w:ascii="Cambria" w:hAnsi="Cambria" w:cs="Times New Roman"/>
          <w:color w:val="844822"/>
          <w:sz w:val="20"/>
          <w:szCs w:val="20"/>
          <w:lang w:val="la-Latn"/>
        </w:rPr>
        <w:t xml:space="preserve"> pt, </w:t>
      </w:r>
      <w:proofErr w:type="spellStart"/>
      <w:r w:rsidRPr="008D6543">
        <w:rPr>
          <w:rFonts w:ascii="Cambria" w:hAnsi="Cambria" w:cs="Times New Roman"/>
          <w:color w:val="844822"/>
          <w:sz w:val="20"/>
          <w:szCs w:val="20"/>
        </w:rPr>
        <w:t>Normal</w:t>
      </w:r>
      <w:proofErr w:type="spellEnd"/>
      <w:r w:rsidRPr="008D6543">
        <w:rPr>
          <w:rFonts w:ascii="Cambria" w:hAnsi="Cambria" w:cs="Times New Roman"/>
          <w:color w:val="844822"/>
          <w:sz w:val="20"/>
          <w:szCs w:val="20"/>
          <w:lang w:val="la-Latn"/>
        </w:rPr>
        <w:t>, Left-to-Right)</w:t>
      </w:r>
    </w:p>
    <w:p w14:paraId="74B34E0C" w14:textId="77777777" w:rsidR="00F825B1" w:rsidRPr="00F825B1" w:rsidRDefault="00F825B1" w:rsidP="00F825B1">
      <w:pPr>
        <w:spacing w:after="0" w:line="240" w:lineRule="auto"/>
        <w:rPr>
          <w:rFonts w:ascii="Cambria" w:hAnsi="Cambria"/>
        </w:rPr>
      </w:pPr>
      <w:proofErr w:type="spellStart"/>
      <w:r w:rsidRPr="00F825B1">
        <w:rPr>
          <w:rFonts w:ascii="Cambria" w:hAnsi="Cambria"/>
          <w:sz w:val="20"/>
          <w:szCs w:val="20"/>
        </w:rPr>
        <w:t>The</w:t>
      </w:r>
      <w:proofErr w:type="spellEnd"/>
      <w:r w:rsidRPr="00F825B1">
        <w:rPr>
          <w:rFonts w:ascii="Cambria" w:hAnsi="Cambria"/>
          <w:sz w:val="20"/>
          <w:szCs w:val="20"/>
        </w:rPr>
        <w:t xml:space="preserve"> </w:t>
      </w:r>
      <w:proofErr w:type="spellStart"/>
      <w:r w:rsidRPr="00F825B1">
        <w:rPr>
          <w:rFonts w:ascii="Cambria" w:hAnsi="Cambria"/>
          <w:sz w:val="20"/>
          <w:szCs w:val="20"/>
        </w:rPr>
        <w:t>journal</w:t>
      </w:r>
      <w:proofErr w:type="spellEnd"/>
      <w:r w:rsidRPr="00F825B1">
        <w:rPr>
          <w:rFonts w:ascii="Cambria" w:hAnsi="Cambria"/>
          <w:sz w:val="20"/>
          <w:szCs w:val="20"/>
        </w:rPr>
        <w:t xml:space="preserve"> management </w:t>
      </w:r>
      <w:proofErr w:type="spellStart"/>
      <w:r w:rsidRPr="00F825B1">
        <w:rPr>
          <w:rFonts w:ascii="Cambria" w:hAnsi="Cambria"/>
          <w:sz w:val="20"/>
          <w:szCs w:val="20"/>
        </w:rPr>
        <w:t>requires</w:t>
      </w:r>
      <w:proofErr w:type="spellEnd"/>
      <w:r w:rsidRPr="00F825B1">
        <w:rPr>
          <w:rFonts w:ascii="Cambria" w:hAnsi="Cambria"/>
          <w:sz w:val="20"/>
          <w:szCs w:val="20"/>
        </w:rPr>
        <w:t xml:space="preserve"> </w:t>
      </w:r>
      <w:proofErr w:type="spellStart"/>
      <w:r w:rsidRPr="00F825B1">
        <w:rPr>
          <w:rFonts w:ascii="Cambria" w:hAnsi="Cambria"/>
          <w:sz w:val="20"/>
          <w:szCs w:val="20"/>
        </w:rPr>
        <w:t>that</w:t>
      </w:r>
      <w:proofErr w:type="spellEnd"/>
      <w:r w:rsidRPr="00F825B1">
        <w:rPr>
          <w:rFonts w:ascii="Cambria" w:hAnsi="Cambria"/>
          <w:sz w:val="20"/>
          <w:szCs w:val="20"/>
        </w:rPr>
        <w:t xml:space="preserve"> </w:t>
      </w:r>
      <w:proofErr w:type="spellStart"/>
      <w:r w:rsidRPr="00F825B1">
        <w:rPr>
          <w:rFonts w:ascii="Cambria" w:hAnsi="Cambria"/>
          <w:sz w:val="20"/>
          <w:szCs w:val="20"/>
        </w:rPr>
        <w:t>all</w:t>
      </w:r>
      <w:proofErr w:type="spellEnd"/>
      <w:r w:rsidRPr="00F825B1">
        <w:rPr>
          <w:rFonts w:ascii="Cambria" w:hAnsi="Cambria"/>
          <w:sz w:val="20"/>
          <w:szCs w:val="20"/>
        </w:rPr>
        <w:t xml:space="preserve"> </w:t>
      </w:r>
      <w:proofErr w:type="spellStart"/>
      <w:r w:rsidRPr="00F825B1">
        <w:rPr>
          <w:rFonts w:ascii="Cambria" w:hAnsi="Cambria"/>
          <w:sz w:val="20"/>
          <w:szCs w:val="20"/>
        </w:rPr>
        <w:t>authors</w:t>
      </w:r>
      <w:proofErr w:type="spellEnd"/>
      <w:r w:rsidRPr="00F825B1">
        <w:rPr>
          <w:rFonts w:ascii="Cambria" w:hAnsi="Cambria"/>
          <w:sz w:val="20"/>
          <w:szCs w:val="20"/>
        </w:rPr>
        <w:t xml:space="preserve"> register to ORCID at</w:t>
      </w:r>
      <w:r>
        <w:rPr>
          <w:rFonts w:ascii="Cambria" w:hAnsi="Cambria"/>
        </w:rPr>
        <w:t xml:space="preserve"> </w:t>
      </w:r>
      <w:hyperlink r:id="rId9" w:history="1">
        <w:r w:rsidRPr="004729C3">
          <w:rPr>
            <w:rStyle w:val="Hypertextovprepojenie"/>
            <w:rFonts w:ascii="Cambria" w:hAnsi="Cambria"/>
            <w:color w:val="844822"/>
            <w:sz w:val="20"/>
            <w:szCs w:val="20"/>
          </w:rPr>
          <w:t>https://orcid.org/register</w:t>
        </w:r>
      </w:hyperlink>
      <w:r>
        <w:rPr>
          <w:rFonts w:ascii="Cambria" w:hAnsi="Cambria"/>
        </w:rPr>
        <w:t xml:space="preserve"> </w:t>
      </w:r>
      <w:r w:rsidRPr="00F825B1">
        <w:rPr>
          <w:rFonts w:ascii="Cambria" w:hAnsi="Cambria"/>
          <w:sz w:val="20"/>
          <w:szCs w:val="20"/>
        </w:rPr>
        <w:t xml:space="preserve">and get a </w:t>
      </w:r>
      <w:proofErr w:type="spellStart"/>
      <w:r w:rsidRPr="00F825B1">
        <w:rPr>
          <w:rFonts w:ascii="Cambria" w:hAnsi="Cambria"/>
          <w:sz w:val="20"/>
          <w:szCs w:val="20"/>
        </w:rPr>
        <w:t>free</w:t>
      </w:r>
      <w:proofErr w:type="spellEnd"/>
      <w:r w:rsidRPr="00F825B1">
        <w:rPr>
          <w:rFonts w:ascii="Cambria" w:hAnsi="Cambria"/>
          <w:sz w:val="20"/>
          <w:szCs w:val="20"/>
        </w:rPr>
        <w:t xml:space="preserve"> ORCID ID. </w:t>
      </w:r>
    </w:p>
    <w:p w14:paraId="1DC624E3" w14:textId="77777777" w:rsidR="00BC4E92" w:rsidRPr="00F825B1" w:rsidRDefault="00BC4E92" w:rsidP="00C72766">
      <w:pPr>
        <w:spacing w:after="0" w:line="240" w:lineRule="auto"/>
        <w:jc w:val="both"/>
        <w:rPr>
          <w:rFonts w:ascii="Cambria" w:hAnsi="Cambria" w:cs="Times New Roman"/>
          <w:sz w:val="20"/>
          <w:szCs w:val="20"/>
        </w:rPr>
      </w:pPr>
    </w:p>
    <w:p w14:paraId="5581DC20" w14:textId="77777777" w:rsidR="004D1855" w:rsidRDefault="00FF3738" w:rsidP="00FF3738">
      <w:pPr>
        <w:spacing w:after="0" w:line="240" w:lineRule="auto"/>
        <w:jc w:val="both"/>
        <w:rPr>
          <w:rFonts w:ascii="Cambria" w:hAnsi="Cambria" w:cs="Times New Roman"/>
          <w:b/>
          <w:sz w:val="20"/>
          <w:szCs w:val="20"/>
          <w:lang w:val="la-Latn"/>
        </w:rPr>
      </w:pPr>
      <w:r w:rsidRPr="005A5F4B">
        <w:rPr>
          <w:rFonts w:ascii="Cambria" w:hAnsi="Cambria" w:cs="Times New Roman"/>
          <w:b/>
          <w:sz w:val="20"/>
          <w:szCs w:val="20"/>
          <w:lang w:val="la-Latn"/>
        </w:rPr>
        <w:t>Received: 10.11.2018</w:t>
      </w:r>
    </w:p>
    <w:p w14:paraId="71E69249" w14:textId="77777777" w:rsidR="004D1855" w:rsidRDefault="00FF3738" w:rsidP="00FF3738">
      <w:pPr>
        <w:spacing w:after="0" w:line="240" w:lineRule="auto"/>
        <w:jc w:val="both"/>
        <w:rPr>
          <w:rFonts w:ascii="Cambria" w:hAnsi="Cambria" w:cs="Times New Roman"/>
          <w:b/>
          <w:sz w:val="20"/>
          <w:szCs w:val="20"/>
          <w:lang w:val="la-Latn"/>
        </w:rPr>
      </w:pPr>
      <w:r w:rsidRPr="005A5F4B">
        <w:rPr>
          <w:rFonts w:ascii="Cambria" w:hAnsi="Cambria" w:cs="Times New Roman"/>
          <w:b/>
          <w:sz w:val="20"/>
          <w:szCs w:val="20"/>
          <w:lang w:val="la-Latn"/>
        </w:rPr>
        <w:t>Revised: 11.11.2018</w:t>
      </w:r>
    </w:p>
    <w:p w14:paraId="3586F27B" w14:textId="77777777" w:rsidR="00FF3738" w:rsidRPr="005A5F4B" w:rsidRDefault="00FF3738" w:rsidP="00FF3738">
      <w:pPr>
        <w:spacing w:after="0" w:line="240" w:lineRule="auto"/>
        <w:jc w:val="both"/>
        <w:rPr>
          <w:rFonts w:ascii="Cambria" w:hAnsi="Cambria" w:cs="Times New Roman"/>
          <w:b/>
          <w:sz w:val="20"/>
          <w:szCs w:val="20"/>
          <w:lang w:val="la-Latn"/>
        </w:rPr>
      </w:pPr>
      <w:r w:rsidRPr="005A5F4B">
        <w:rPr>
          <w:rFonts w:ascii="Cambria" w:hAnsi="Cambria" w:cs="Times New Roman"/>
          <w:b/>
          <w:sz w:val="20"/>
          <w:szCs w:val="20"/>
          <w:lang w:val="la-Latn"/>
        </w:rPr>
        <w:t>Published: 12.11.2018</w:t>
      </w:r>
    </w:p>
    <w:p w14:paraId="15112B2F" w14:textId="77777777" w:rsidR="00FF3738" w:rsidRPr="001307AD" w:rsidRDefault="00FF3738" w:rsidP="00FF3738">
      <w:pPr>
        <w:spacing w:after="0" w:line="240" w:lineRule="auto"/>
        <w:jc w:val="both"/>
        <w:rPr>
          <w:rFonts w:ascii="Cambria" w:hAnsi="Cambria" w:cs="Times New Roman"/>
          <w:color w:val="844822"/>
          <w:sz w:val="20"/>
          <w:szCs w:val="20"/>
          <w:lang w:val="la-Latn"/>
        </w:rPr>
      </w:pPr>
      <w:r w:rsidRPr="001307AD">
        <w:rPr>
          <w:rFonts w:ascii="Cambria" w:hAnsi="Cambria" w:cs="Times New Roman"/>
          <w:color w:val="844822"/>
          <w:sz w:val="24"/>
          <w:szCs w:val="24"/>
          <w:lang w:val="la-Latn"/>
        </w:rPr>
        <w:t>(</w:t>
      </w:r>
      <w:r w:rsidR="00877D34" w:rsidRPr="001307AD">
        <w:rPr>
          <w:rFonts w:ascii="Cambria" w:hAnsi="Cambria" w:cs="Times New Roman"/>
          <w:color w:val="844822"/>
          <w:sz w:val="24"/>
          <w:szCs w:val="24"/>
          <w:lang w:val="en-GB"/>
        </w:rPr>
        <w:t>Cambria</w:t>
      </w:r>
      <w:r w:rsidRPr="001307AD">
        <w:rPr>
          <w:rFonts w:ascii="Cambria" w:hAnsi="Cambria" w:cs="Times New Roman"/>
          <w:color w:val="844822"/>
          <w:sz w:val="24"/>
          <w:szCs w:val="24"/>
          <w:lang w:val="la-Latn"/>
        </w:rPr>
        <w:t>, 10 pt, Bold, Left-to-Right)</w:t>
      </w:r>
    </w:p>
    <w:p w14:paraId="4EB25D06" w14:textId="77777777" w:rsidR="00677C1A" w:rsidRPr="005A5F4B" w:rsidRDefault="00677C1A" w:rsidP="00FF3738">
      <w:pPr>
        <w:spacing w:after="0" w:line="240" w:lineRule="auto"/>
        <w:jc w:val="both"/>
        <w:rPr>
          <w:rFonts w:ascii="Cambria" w:hAnsi="Cambria" w:cs="Times New Roman"/>
          <w:sz w:val="24"/>
          <w:szCs w:val="24"/>
          <w:lang w:val="la-Latn"/>
        </w:rPr>
      </w:pPr>
    </w:p>
    <w:p w14:paraId="2BA79CCD" w14:textId="77777777" w:rsidR="000E78D2" w:rsidRPr="00B120DB" w:rsidRDefault="000E78D2" w:rsidP="00677C1A">
      <w:pPr>
        <w:spacing w:after="0" w:line="240" w:lineRule="auto"/>
        <w:jc w:val="both"/>
        <w:rPr>
          <w:rFonts w:ascii="Times New Roman" w:hAnsi="Times New Roman" w:cs="Times New Roman"/>
          <w:b/>
          <w:sz w:val="24"/>
          <w:szCs w:val="24"/>
          <w:lang w:val="la-Latn"/>
        </w:rPr>
      </w:pPr>
    </w:p>
    <w:p w14:paraId="58373458" w14:textId="77777777" w:rsidR="00677C1A" w:rsidRPr="005A5F4B" w:rsidRDefault="00677C1A" w:rsidP="003716D7">
      <w:pPr>
        <w:spacing w:after="120" w:line="240" w:lineRule="auto"/>
        <w:jc w:val="both"/>
        <w:rPr>
          <w:rFonts w:ascii="Cambria" w:hAnsi="Cambria" w:cs="Times New Roman"/>
          <w:color w:val="70AD47" w:themeColor="accent6"/>
          <w:sz w:val="24"/>
          <w:szCs w:val="24"/>
          <w:lang w:val="la-Latn"/>
        </w:rPr>
      </w:pPr>
      <w:r w:rsidRPr="007A4340">
        <w:rPr>
          <w:rFonts w:ascii="Cambria" w:hAnsi="Cambria" w:cs="Times New Roman"/>
          <w:b/>
          <w:sz w:val="24"/>
          <w:szCs w:val="24"/>
          <w:lang w:val="la-Latn"/>
        </w:rPr>
        <w:t>ABSTRACT</w:t>
      </w:r>
      <w:r w:rsidR="00516519" w:rsidRPr="008D6543">
        <w:rPr>
          <w:rFonts w:ascii="Cambria" w:hAnsi="Cambria" w:cs="Times New Roman"/>
          <w:b/>
          <w:color w:val="844822"/>
          <w:sz w:val="24"/>
          <w:szCs w:val="24"/>
        </w:rPr>
        <w:t xml:space="preserve"> </w:t>
      </w:r>
      <w:r w:rsidR="00516519" w:rsidRPr="008D6543">
        <w:rPr>
          <w:rFonts w:ascii="Cambria" w:hAnsi="Cambria" w:cs="Times New Roman"/>
          <w:color w:val="844822"/>
          <w:sz w:val="24"/>
          <w:szCs w:val="24"/>
          <w:lang w:val="la-Latn"/>
        </w:rPr>
        <w:t>(</w:t>
      </w:r>
      <w:r w:rsidR="00877D34" w:rsidRPr="008D6543">
        <w:rPr>
          <w:rFonts w:ascii="Cambria" w:hAnsi="Cambria" w:cs="Times New Roman"/>
          <w:color w:val="844822"/>
          <w:sz w:val="24"/>
          <w:szCs w:val="24"/>
          <w:lang w:val="en-GB"/>
        </w:rPr>
        <w:t>Cambria</w:t>
      </w:r>
      <w:r w:rsidR="00516519" w:rsidRPr="008D6543">
        <w:rPr>
          <w:rFonts w:ascii="Cambria" w:hAnsi="Cambria" w:cs="Times New Roman"/>
          <w:color w:val="844822"/>
          <w:sz w:val="24"/>
          <w:szCs w:val="24"/>
          <w:lang w:val="la-Latn"/>
        </w:rPr>
        <w:t xml:space="preserve">, 12 pt, </w:t>
      </w:r>
      <w:proofErr w:type="spellStart"/>
      <w:r w:rsidR="00516519" w:rsidRPr="008D6543">
        <w:rPr>
          <w:rFonts w:ascii="Cambria" w:hAnsi="Cambria" w:cs="Times New Roman"/>
          <w:color w:val="844822"/>
          <w:sz w:val="24"/>
          <w:szCs w:val="24"/>
        </w:rPr>
        <w:t>Capitals</w:t>
      </w:r>
      <w:proofErr w:type="spellEnd"/>
      <w:r w:rsidR="00516519" w:rsidRPr="008D6543">
        <w:rPr>
          <w:rFonts w:ascii="Cambria" w:hAnsi="Cambria" w:cs="Times New Roman"/>
          <w:color w:val="844822"/>
          <w:sz w:val="24"/>
          <w:szCs w:val="24"/>
        </w:rPr>
        <w:t xml:space="preserve">, </w:t>
      </w:r>
      <w:r w:rsidR="00516519" w:rsidRPr="008D6543">
        <w:rPr>
          <w:rFonts w:ascii="Cambria" w:hAnsi="Cambria" w:cs="Times New Roman"/>
          <w:color w:val="844822"/>
          <w:sz w:val="24"/>
          <w:szCs w:val="24"/>
          <w:lang w:val="la-Latn"/>
        </w:rPr>
        <w:t>Bold, Left-to-Right)</w:t>
      </w:r>
    </w:p>
    <w:p w14:paraId="58E005EF" w14:textId="77777777" w:rsidR="008A221F" w:rsidRPr="008D6543" w:rsidRDefault="008A221F" w:rsidP="00766119">
      <w:pPr>
        <w:spacing w:after="0" w:line="240" w:lineRule="auto"/>
        <w:jc w:val="both"/>
        <w:rPr>
          <w:rFonts w:ascii="Cambria" w:hAnsi="Cambria" w:cs="Times New Roman"/>
          <w:color w:val="844822"/>
          <w:sz w:val="24"/>
          <w:szCs w:val="24"/>
          <w:lang w:val="la-Latn"/>
        </w:rPr>
      </w:pPr>
      <w:r w:rsidRPr="008D6543">
        <w:rPr>
          <w:rFonts w:ascii="Cambria" w:hAnsi="Cambria" w:cs="Times New Roman"/>
          <w:color w:val="844822"/>
          <w:sz w:val="24"/>
          <w:szCs w:val="24"/>
          <w:lang w:val="la-Latn"/>
        </w:rPr>
        <w:t>(</w:t>
      </w:r>
      <w:r w:rsidR="00877D34" w:rsidRPr="008D6543">
        <w:rPr>
          <w:rFonts w:ascii="Cambria" w:hAnsi="Cambria" w:cs="Times New Roman"/>
          <w:color w:val="844822"/>
          <w:sz w:val="24"/>
          <w:szCs w:val="24"/>
          <w:lang w:val="en-GB"/>
        </w:rPr>
        <w:t>Cambria</w:t>
      </w:r>
      <w:r w:rsidRPr="008D6543">
        <w:rPr>
          <w:rFonts w:ascii="Cambria" w:hAnsi="Cambria" w:cs="Times New Roman"/>
          <w:color w:val="844822"/>
          <w:sz w:val="24"/>
          <w:szCs w:val="24"/>
          <w:lang w:val="la-Latn"/>
        </w:rPr>
        <w:t xml:space="preserve">, 12 pt, </w:t>
      </w:r>
      <w:proofErr w:type="spellStart"/>
      <w:r w:rsidRPr="008D6543">
        <w:rPr>
          <w:rFonts w:ascii="Cambria" w:hAnsi="Cambria" w:cs="Times New Roman"/>
          <w:color w:val="844822"/>
          <w:sz w:val="24"/>
          <w:szCs w:val="24"/>
        </w:rPr>
        <w:t>Normal</w:t>
      </w:r>
      <w:proofErr w:type="spellEnd"/>
      <w:r w:rsidRPr="008D6543">
        <w:rPr>
          <w:rFonts w:ascii="Cambria" w:hAnsi="Cambria" w:cs="Times New Roman"/>
          <w:color w:val="844822"/>
          <w:sz w:val="24"/>
          <w:szCs w:val="24"/>
          <w:lang w:val="la-Latn"/>
        </w:rPr>
        <w:t>, Left-to-Right)</w:t>
      </w:r>
    </w:p>
    <w:p w14:paraId="2550863B" w14:textId="77777777" w:rsidR="00571994" w:rsidRPr="00BE75B8" w:rsidRDefault="005A5F4B" w:rsidP="00766119">
      <w:pPr>
        <w:spacing w:after="0" w:line="240" w:lineRule="auto"/>
        <w:jc w:val="both"/>
        <w:rPr>
          <w:rFonts w:ascii="Cambria" w:hAnsi="Cambria" w:cs="Times New Roman"/>
          <w:sz w:val="24"/>
          <w:szCs w:val="24"/>
          <w:lang w:val="en-GB"/>
        </w:rPr>
      </w:pPr>
      <w:r w:rsidRPr="007A4340">
        <w:rPr>
          <w:rFonts w:ascii="Cambria" w:hAnsi="Cambria" w:cs="Times New Roman"/>
          <w:sz w:val="24"/>
          <w:szCs w:val="24"/>
          <w:lang w:val="en-US"/>
        </w:rPr>
        <w:t xml:space="preserve">Abstract must be in English. An abstract is a brief summary of a research article or review. </w:t>
      </w:r>
      <w:r w:rsidRPr="0003230A">
        <w:rPr>
          <w:rFonts w:ascii="Cambria" w:hAnsi="Cambria" w:cs="Times New Roman"/>
          <w:b/>
          <w:sz w:val="24"/>
          <w:szCs w:val="24"/>
          <w:highlight w:val="yellow"/>
          <w:lang w:val="en-US"/>
        </w:rPr>
        <w:t>Abstract should have 200 to 300 words</w:t>
      </w:r>
      <w:r w:rsidRPr="0003230A">
        <w:rPr>
          <w:rFonts w:ascii="Cambria" w:hAnsi="Cambria" w:cs="Times New Roman"/>
          <w:sz w:val="24"/>
          <w:szCs w:val="24"/>
          <w:highlight w:val="yellow"/>
          <w:lang w:val="en-US"/>
        </w:rPr>
        <w:t xml:space="preserve"> </w:t>
      </w:r>
      <w:proofErr w:type="gramStart"/>
      <w:r w:rsidR="0003230A" w:rsidRPr="0003230A">
        <w:rPr>
          <w:rFonts w:ascii="Cambria" w:hAnsi="Cambria" w:cs="Times New Roman"/>
          <w:sz w:val="24"/>
          <w:szCs w:val="24"/>
          <w:highlight w:val="yellow"/>
          <w:lang w:val="en-US"/>
        </w:rPr>
        <w:t>and  should</w:t>
      </w:r>
      <w:proofErr w:type="gramEnd"/>
      <w:r w:rsidR="0003230A" w:rsidRPr="0003230A">
        <w:rPr>
          <w:rFonts w:ascii="Cambria" w:hAnsi="Cambria" w:cs="Times New Roman"/>
          <w:sz w:val="24"/>
          <w:szCs w:val="24"/>
          <w:highlight w:val="yellow"/>
          <w:lang w:val="en-US"/>
        </w:rPr>
        <w:t xml:space="preserve">  not  exceed  300  words </w:t>
      </w:r>
      <w:r w:rsidRPr="0003230A">
        <w:rPr>
          <w:rFonts w:ascii="Cambria" w:hAnsi="Cambria" w:cs="Times New Roman"/>
          <w:sz w:val="24"/>
          <w:szCs w:val="24"/>
          <w:highlight w:val="yellow"/>
          <w:lang w:val="en-US"/>
        </w:rPr>
        <w:t>have to be included in abstract text</w:t>
      </w:r>
      <w:r w:rsidRPr="007A4340">
        <w:rPr>
          <w:rFonts w:ascii="Cambria" w:hAnsi="Cambria" w:cs="Times New Roman"/>
          <w:sz w:val="24"/>
          <w:szCs w:val="24"/>
          <w:lang w:val="en-US"/>
        </w:rPr>
        <w:t>. An abstract is necessary for indexation of article to international information databases.  An academic abstract typically outlines four elements germane to the completed work: the research focus (i.e. statement of the problem(s)/research issue(s) addressed); the research methods used (experimental research, case studies, questionnaires, etc.); the results/findings of the research; the main conclusions and recommendations.</w:t>
      </w:r>
      <w:r w:rsidR="00182C76" w:rsidRPr="007A4340">
        <w:rPr>
          <w:rFonts w:ascii="Cambria" w:hAnsi="Cambria" w:cs="Times New Roman"/>
          <w:sz w:val="24"/>
          <w:szCs w:val="24"/>
          <w:lang w:val="la-Latn"/>
        </w:rPr>
        <w:t xml:space="preserve"> Les et que volut haris sim evellatisi dolo cullupt atendio nemporro moditatiatia con nos ilitatur, odis </w:t>
      </w:r>
      <w:proofErr w:type="spellStart"/>
      <w:r w:rsidR="00BE75B8" w:rsidRPr="00BE75B8">
        <w:rPr>
          <w:rFonts w:ascii="Cambria" w:hAnsi="Cambria" w:cs="Times New Roman"/>
          <w:sz w:val="24"/>
          <w:szCs w:val="24"/>
          <w:lang w:val="en-GB"/>
        </w:rPr>
        <w:t>demquo</w:t>
      </w:r>
      <w:proofErr w:type="spellEnd"/>
      <w:r w:rsidR="00BE75B8" w:rsidRPr="00BE75B8">
        <w:rPr>
          <w:rFonts w:ascii="Cambria" w:hAnsi="Cambria" w:cs="Times New Roman"/>
          <w:sz w:val="24"/>
          <w:szCs w:val="24"/>
          <w:lang w:val="en-GB"/>
        </w:rPr>
        <w:t xml:space="preserve"> di </w:t>
      </w:r>
      <w:proofErr w:type="spellStart"/>
      <w:r w:rsidR="00BE75B8" w:rsidRPr="00BE75B8">
        <w:rPr>
          <w:rFonts w:ascii="Cambria" w:hAnsi="Cambria" w:cs="Times New Roman"/>
          <w:sz w:val="24"/>
          <w:szCs w:val="24"/>
          <w:lang w:val="en-GB"/>
        </w:rPr>
        <w:t>ut</w:t>
      </w:r>
      <w:proofErr w:type="spellEnd"/>
      <w:r w:rsidR="00BE75B8" w:rsidRPr="00BE75B8">
        <w:rPr>
          <w:rFonts w:ascii="Cambria" w:hAnsi="Cambria" w:cs="Times New Roman"/>
          <w:sz w:val="24"/>
          <w:szCs w:val="24"/>
          <w:lang w:val="en-GB"/>
        </w:rPr>
        <w:t xml:space="preserve"> que </w:t>
      </w:r>
      <w:proofErr w:type="spellStart"/>
      <w:r w:rsidR="00BE75B8" w:rsidRPr="00BE75B8">
        <w:rPr>
          <w:rFonts w:ascii="Cambria" w:hAnsi="Cambria" w:cs="Times New Roman"/>
          <w:sz w:val="24"/>
          <w:szCs w:val="24"/>
          <w:lang w:val="en-GB"/>
        </w:rPr>
        <w:t>si</w:t>
      </w:r>
      <w:proofErr w:type="spellEnd"/>
      <w:r w:rsidR="00BE75B8" w:rsidRPr="00BE75B8">
        <w:rPr>
          <w:rFonts w:ascii="Cambria" w:hAnsi="Cambria" w:cs="Times New Roman"/>
          <w:sz w:val="24"/>
          <w:szCs w:val="24"/>
          <w:lang w:val="en-GB"/>
        </w:rPr>
        <w:t xml:space="preserve"> </w:t>
      </w:r>
      <w:proofErr w:type="spellStart"/>
      <w:r w:rsidR="00BE75B8" w:rsidRPr="00BE75B8">
        <w:rPr>
          <w:rFonts w:ascii="Cambria" w:hAnsi="Cambria" w:cs="Times New Roman"/>
          <w:sz w:val="24"/>
          <w:szCs w:val="24"/>
          <w:lang w:val="en-GB"/>
        </w:rPr>
        <w:t>tet</w:t>
      </w:r>
      <w:proofErr w:type="spellEnd"/>
      <w:r w:rsidR="00BE75B8" w:rsidRPr="00BE75B8">
        <w:rPr>
          <w:rFonts w:ascii="Cambria" w:hAnsi="Cambria" w:cs="Times New Roman"/>
          <w:sz w:val="24"/>
          <w:szCs w:val="24"/>
          <w:lang w:val="en-GB"/>
        </w:rPr>
        <w:t xml:space="preserve"> mil </w:t>
      </w:r>
      <w:proofErr w:type="spellStart"/>
      <w:r w:rsidR="00BE75B8" w:rsidRPr="00BE75B8">
        <w:rPr>
          <w:rFonts w:ascii="Cambria" w:hAnsi="Cambria" w:cs="Times New Roman"/>
          <w:sz w:val="24"/>
          <w:szCs w:val="24"/>
          <w:lang w:val="en-GB"/>
        </w:rPr>
        <w:t>maiorpor</w:t>
      </w:r>
      <w:proofErr w:type="spellEnd"/>
      <w:r w:rsidR="00BE75B8" w:rsidRPr="00BE75B8">
        <w:rPr>
          <w:rFonts w:ascii="Cambria" w:hAnsi="Cambria" w:cs="Times New Roman"/>
          <w:sz w:val="24"/>
          <w:szCs w:val="24"/>
          <w:lang w:val="en-GB"/>
        </w:rPr>
        <w:t xml:space="preserve"> </w:t>
      </w:r>
      <w:proofErr w:type="spellStart"/>
      <w:r w:rsidR="00BE75B8" w:rsidRPr="00BE75B8">
        <w:rPr>
          <w:rFonts w:ascii="Cambria" w:hAnsi="Cambria" w:cs="Times New Roman"/>
          <w:sz w:val="24"/>
          <w:szCs w:val="24"/>
          <w:lang w:val="en-GB"/>
        </w:rPr>
        <w:t>aut</w:t>
      </w:r>
      <w:proofErr w:type="spellEnd"/>
      <w:r w:rsidR="00BE75B8" w:rsidRPr="00BE75B8">
        <w:rPr>
          <w:rFonts w:ascii="Cambria" w:hAnsi="Cambria" w:cs="Times New Roman"/>
          <w:sz w:val="24"/>
          <w:szCs w:val="24"/>
          <w:lang w:val="en-GB"/>
        </w:rPr>
        <w:t xml:space="preserve"> </w:t>
      </w:r>
      <w:proofErr w:type="spellStart"/>
      <w:r w:rsidR="00BE75B8" w:rsidRPr="00BE75B8">
        <w:rPr>
          <w:rFonts w:ascii="Cambria" w:hAnsi="Cambria" w:cs="Times New Roman"/>
          <w:sz w:val="24"/>
          <w:szCs w:val="24"/>
          <w:lang w:val="en-GB"/>
        </w:rPr>
        <w:t>ento</w:t>
      </w:r>
      <w:proofErr w:type="spellEnd"/>
      <w:r w:rsidR="00BE75B8" w:rsidRPr="00BE75B8">
        <w:rPr>
          <w:rFonts w:ascii="Cambria" w:hAnsi="Cambria" w:cs="Times New Roman"/>
          <w:sz w:val="24"/>
          <w:szCs w:val="24"/>
          <w:lang w:val="en-GB"/>
        </w:rPr>
        <w:t xml:space="preserve"> </w:t>
      </w:r>
      <w:proofErr w:type="spellStart"/>
      <w:r w:rsidR="00BE75B8" w:rsidRPr="00BE75B8">
        <w:rPr>
          <w:rFonts w:ascii="Cambria" w:hAnsi="Cambria" w:cs="Times New Roman"/>
          <w:sz w:val="24"/>
          <w:szCs w:val="24"/>
          <w:lang w:val="en-GB"/>
        </w:rPr>
        <w:t>lauditium</w:t>
      </w:r>
      <w:proofErr w:type="spellEnd"/>
      <w:r w:rsidR="00BE75B8" w:rsidRPr="00BE75B8">
        <w:rPr>
          <w:rFonts w:ascii="Cambria" w:hAnsi="Cambria" w:cs="Times New Roman"/>
          <w:sz w:val="24"/>
          <w:szCs w:val="24"/>
          <w:lang w:val="en-GB"/>
        </w:rPr>
        <w:t xml:space="preserve"> </w:t>
      </w:r>
      <w:proofErr w:type="spellStart"/>
      <w:r w:rsidR="00BE75B8" w:rsidRPr="00BE75B8">
        <w:rPr>
          <w:rFonts w:ascii="Cambria" w:hAnsi="Cambria" w:cs="Times New Roman"/>
          <w:sz w:val="24"/>
          <w:szCs w:val="24"/>
          <w:lang w:val="en-GB"/>
        </w:rPr>
        <w:t>dernatu</w:t>
      </w:r>
      <w:proofErr w:type="spellEnd"/>
      <w:r w:rsidR="00BE75B8" w:rsidRPr="00BE75B8">
        <w:rPr>
          <w:rFonts w:ascii="Cambria" w:hAnsi="Cambria" w:cs="Times New Roman"/>
          <w:sz w:val="24"/>
          <w:szCs w:val="24"/>
          <w:lang w:val="en-GB"/>
        </w:rPr>
        <w:t xml:space="preserve"> </w:t>
      </w:r>
      <w:proofErr w:type="spellStart"/>
      <w:r w:rsidR="00BE75B8" w:rsidRPr="00BE75B8">
        <w:rPr>
          <w:rFonts w:ascii="Cambria" w:hAnsi="Cambria" w:cs="Times New Roman"/>
          <w:sz w:val="24"/>
          <w:szCs w:val="24"/>
          <w:lang w:val="en-GB"/>
        </w:rPr>
        <w:t>scimolupt</w:t>
      </w:r>
      <w:proofErr w:type="spellEnd"/>
      <w:r w:rsidR="00BE75B8">
        <w:rPr>
          <w:rFonts w:ascii="Cambria" w:hAnsi="Cambria" w:cs="Times New Roman"/>
          <w:sz w:val="24"/>
          <w:szCs w:val="24"/>
          <w:lang w:val="en-GB"/>
        </w:rPr>
        <w:t xml:space="preserve">. </w:t>
      </w:r>
      <w:r w:rsidR="00BE75B8" w:rsidRPr="007A4340">
        <w:rPr>
          <w:rFonts w:ascii="Cambria" w:hAnsi="Cambria" w:cs="Times New Roman"/>
          <w:sz w:val="24"/>
          <w:szCs w:val="24"/>
        </w:rPr>
        <w:t>E</w:t>
      </w:r>
      <w:r w:rsidR="00BE75B8" w:rsidRPr="007A4340">
        <w:rPr>
          <w:rFonts w:ascii="Cambria" w:hAnsi="Cambria" w:cs="Times New Roman"/>
          <w:sz w:val="24"/>
          <w:szCs w:val="24"/>
          <w:lang w:val="la-Latn"/>
        </w:rPr>
        <w:t>ro dolla doluptate voloribearum solor</w:t>
      </w:r>
      <w:r w:rsidR="00BE75B8" w:rsidRPr="005A5F4B">
        <w:rPr>
          <w:rFonts w:ascii="Cambria" w:hAnsi="Cambria" w:cs="Times New Roman"/>
          <w:sz w:val="24"/>
          <w:szCs w:val="24"/>
          <w:lang w:val="la-Latn"/>
        </w:rPr>
        <w:t xml:space="preserve"> autatiunti sed que lauditium dernatu scimolupti ipiene quos a corro est, cus, sustrum fugia viti volupta quaepra volupta ilicia corpora volescid maio</w:t>
      </w:r>
      <w:r w:rsidR="00BE75B8">
        <w:rPr>
          <w:rFonts w:ascii="Cambria" w:hAnsi="Cambria" w:cs="Times New Roman"/>
          <w:sz w:val="24"/>
          <w:szCs w:val="24"/>
          <w:lang w:val="en-GB"/>
        </w:rPr>
        <w:t xml:space="preserve">. </w:t>
      </w:r>
      <w:r w:rsidR="00BE75B8" w:rsidRPr="007A4340">
        <w:rPr>
          <w:rFonts w:ascii="Cambria" w:hAnsi="Cambria" w:cs="Times New Roman"/>
          <w:sz w:val="24"/>
          <w:szCs w:val="24"/>
          <w:lang w:val="la-Latn"/>
        </w:rPr>
        <w:t>Les et que volut haris sim evellatisi dolo cullupt atendio nemporro moditatiatia con nos ilitatur, odis il ma peribuscidit netur min niet et, Hi</w:t>
      </w:r>
      <w:r w:rsidR="00BE75B8">
        <w:rPr>
          <w:rFonts w:ascii="Cambria" w:hAnsi="Cambria" w:cs="Times New Roman"/>
          <w:sz w:val="24"/>
          <w:szCs w:val="24"/>
          <w:lang w:val="la-Latn"/>
        </w:rPr>
        <w:t>ghlight with bold</w:t>
      </w:r>
      <w:r w:rsidR="00BE75B8">
        <w:rPr>
          <w:rFonts w:ascii="Cambria" w:hAnsi="Cambria" w:cs="Times New Roman"/>
          <w:sz w:val="24"/>
          <w:szCs w:val="24"/>
          <w:lang w:val="en-GB"/>
        </w:rPr>
        <w:t xml:space="preserve"> </w:t>
      </w:r>
      <w:r w:rsidR="00BE75B8" w:rsidRPr="007A4340">
        <w:rPr>
          <w:rFonts w:ascii="Cambria" w:hAnsi="Cambria" w:cs="Times New Roman"/>
          <w:sz w:val="24"/>
          <w:szCs w:val="24"/>
          <w:lang w:val="la-Latn"/>
        </w:rPr>
        <w:t>dolo cullupt atendio nemporro moditatiatia.</w:t>
      </w:r>
    </w:p>
    <w:p w14:paraId="1D3A4832" w14:textId="77777777" w:rsidR="00677C1A" w:rsidRPr="005A5F4B" w:rsidRDefault="00677C1A" w:rsidP="00677C1A">
      <w:pPr>
        <w:spacing w:after="0" w:line="240" w:lineRule="auto"/>
        <w:jc w:val="both"/>
        <w:rPr>
          <w:rFonts w:ascii="Cambria" w:hAnsi="Cambria" w:cs="Times New Roman"/>
          <w:sz w:val="24"/>
          <w:szCs w:val="24"/>
          <w:lang w:val="la-Latn"/>
        </w:rPr>
      </w:pPr>
    </w:p>
    <w:p w14:paraId="5FF079EF" w14:textId="77777777" w:rsidR="00677C1A" w:rsidRPr="002B5CC2" w:rsidRDefault="00677C1A" w:rsidP="00677C1A">
      <w:pPr>
        <w:spacing w:after="0" w:line="240" w:lineRule="auto"/>
        <w:jc w:val="both"/>
        <w:rPr>
          <w:rFonts w:ascii="Cambria" w:hAnsi="Cambria" w:cs="Times New Roman"/>
          <w:sz w:val="24"/>
          <w:szCs w:val="24"/>
          <w:lang w:val="la-Latn"/>
        </w:rPr>
      </w:pPr>
      <w:r w:rsidRPr="007A4340">
        <w:rPr>
          <w:rFonts w:ascii="Cambria" w:hAnsi="Cambria" w:cs="Times New Roman"/>
          <w:b/>
          <w:sz w:val="24"/>
          <w:szCs w:val="24"/>
          <w:lang w:val="la-Latn"/>
        </w:rPr>
        <w:t>Keywords:</w:t>
      </w:r>
      <w:r w:rsidR="00B558F7">
        <w:rPr>
          <w:rFonts w:ascii="Cambria" w:hAnsi="Cambria" w:cs="Times New Roman"/>
          <w:b/>
          <w:sz w:val="24"/>
          <w:szCs w:val="24"/>
          <w:lang w:val="en-GB"/>
        </w:rPr>
        <w:t xml:space="preserve"> </w:t>
      </w:r>
      <w:r w:rsidR="002B5CC2" w:rsidRPr="002B5CC2">
        <w:rPr>
          <w:rFonts w:ascii="Cambria" w:hAnsi="Cambria" w:cs="Times New Roman"/>
          <w:sz w:val="24"/>
          <w:szCs w:val="24"/>
          <w:lang w:val="en-US"/>
        </w:rPr>
        <w:t xml:space="preserve">Please provide a minimum of </w:t>
      </w:r>
      <w:r w:rsidR="002B5CC2" w:rsidRPr="002B5CC2">
        <w:rPr>
          <w:rFonts w:ascii="Cambria" w:hAnsi="Cambria" w:cs="Times New Roman"/>
          <w:b/>
          <w:sz w:val="24"/>
          <w:szCs w:val="24"/>
          <w:highlight w:val="yellow"/>
          <w:lang w:val="en-US"/>
        </w:rPr>
        <w:t>3 and maximum of 6 key words</w:t>
      </w:r>
      <w:r w:rsidR="002B5CC2" w:rsidRPr="002B5CC2">
        <w:rPr>
          <w:rFonts w:ascii="Cambria" w:hAnsi="Cambria" w:cs="Times New Roman"/>
          <w:sz w:val="24"/>
          <w:szCs w:val="24"/>
          <w:lang w:val="en-US"/>
        </w:rPr>
        <w:t xml:space="preserve"> or phrases to enable retrieval and indexing. Only the first letter of the first key word should begin with a capital letter; the other key words should be written in lower case separated by comma. </w:t>
      </w:r>
      <w:r w:rsidR="002B5CC2" w:rsidRPr="002B5CC2">
        <w:rPr>
          <w:rFonts w:ascii="Cambria" w:hAnsi="Cambria" w:cs="Times New Roman"/>
          <w:sz w:val="24"/>
          <w:szCs w:val="24"/>
          <w:highlight w:val="yellow"/>
          <w:lang w:val="en-US"/>
        </w:rPr>
        <w:t>Please do not put a period at the end of the list of key words</w:t>
      </w:r>
      <w:r w:rsidR="002B5CC2" w:rsidRPr="002B5CC2">
        <w:rPr>
          <w:rFonts w:ascii="Cambria" w:hAnsi="Cambria" w:cs="Times New Roman"/>
          <w:sz w:val="24"/>
          <w:szCs w:val="24"/>
          <w:lang w:val="en-US"/>
        </w:rPr>
        <w:t>. Acronyms should be avoided. Key words should not be a virtual copy of the title.</w:t>
      </w:r>
    </w:p>
    <w:p w14:paraId="2782A283" w14:textId="77777777" w:rsidR="007B2A36" w:rsidRDefault="007B2A36" w:rsidP="00677C1A">
      <w:pPr>
        <w:spacing w:after="0" w:line="240" w:lineRule="auto"/>
        <w:jc w:val="both"/>
        <w:rPr>
          <w:rFonts w:ascii="Cambria" w:hAnsi="Cambria" w:cs="Times New Roman"/>
          <w:sz w:val="24"/>
          <w:szCs w:val="24"/>
          <w:lang w:val="en-GB"/>
        </w:rPr>
      </w:pPr>
    </w:p>
    <w:p w14:paraId="59A14984" w14:textId="77777777" w:rsidR="00ED4996" w:rsidRPr="00ED4996" w:rsidRDefault="00ED4996" w:rsidP="00677C1A">
      <w:pPr>
        <w:spacing w:after="0" w:line="240" w:lineRule="auto"/>
        <w:jc w:val="both"/>
        <w:rPr>
          <w:rFonts w:ascii="Cambria" w:hAnsi="Cambria" w:cs="Times New Roman"/>
          <w:sz w:val="24"/>
          <w:szCs w:val="24"/>
          <w:lang w:val="en-GB"/>
        </w:rPr>
      </w:pPr>
    </w:p>
    <w:p w14:paraId="1B8E2333" w14:textId="77777777" w:rsidR="007B2A36" w:rsidRPr="005A5F4B" w:rsidRDefault="00821738" w:rsidP="00677C1A">
      <w:pPr>
        <w:spacing w:after="0" w:line="240" w:lineRule="auto"/>
        <w:jc w:val="both"/>
        <w:rPr>
          <w:rFonts w:ascii="Cambria" w:hAnsi="Cambria" w:cs="Times New Roman"/>
          <w:b/>
          <w:sz w:val="24"/>
          <w:szCs w:val="24"/>
          <w:lang w:val="la-Latn"/>
        </w:rPr>
      </w:pPr>
      <w:r w:rsidRPr="005A5F4B">
        <w:rPr>
          <w:rFonts w:ascii="Cambria" w:hAnsi="Cambria" w:cs="Times New Roman"/>
          <w:b/>
          <w:sz w:val="24"/>
          <w:szCs w:val="24"/>
          <w:lang w:val="la-Latn"/>
        </w:rPr>
        <w:t>INTRODUCTION</w:t>
      </w:r>
    </w:p>
    <w:p w14:paraId="36E911A0" w14:textId="77777777" w:rsidR="007B2A36" w:rsidRPr="005A5F4B" w:rsidRDefault="007B2A36" w:rsidP="00677C1A">
      <w:pPr>
        <w:spacing w:after="0" w:line="240" w:lineRule="auto"/>
        <w:jc w:val="both"/>
        <w:rPr>
          <w:rFonts w:ascii="Cambria" w:hAnsi="Cambria" w:cs="Times New Roman"/>
          <w:sz w:val="24"/>
          <w:szCs w:val="24"/>
          <w:lang w:val="la-Latn"/>
        </w:rPr>
      </w:pPr>
    </w:p>
    <w:p w14:paraId="26560683" w14:textId="77777777" w:rsidR="00F22365" w:rsidRPr="007A4340" w:rsidRDefault="007B2A36" w:rsidP="00766119">
      <w:pPr>
        <w:spacing w:after="0" w:line="240" w:lineRule="auto"/>
        <w:jc w:val="both"/>
        <w:rPr>
          <w:rFonts w:ascii="Cambria" w:hAnsi="Cambria" w:cs="Times New Roman"/>
          <w:sz w:val="24"/>
          <w:szCs w:val="24"/>
          <w:lang w:val="en-GB"/>
        </w:rPr>
      </w:pPr>
      <w:r w:rsidRPr="005A5F4B">
        <w:rPr>
          <w:rFonts w:ascii="Cambria" w:hAnsi="Cambria" w:cs="Times New Roman"/>
          <w:sz w:val="24"/>
          <w:szCs w:val="24"/>
          <w:lang w:val="la-Latn"/>
        </w:rPr>
        <w:t xml:space="preserve">Olor alite modignis etum fugitam quid mos alignia quibusc idebist, volum dolute dendione pores rem quas reperciis soluptur aliciae simagnis id ut auda vel et mostrum quoditi ssimolorem quiaspe lignimus, que ped qui nistionem re, tem fugit es vollaborit, ventio. </w:t>
      </w:r>
      <w:r w:rsidR="005A5F4B" w:rsidRPr="008F2BBE">
        <w:rPr>
          <w:rFonts w:ascii="Cambria" w:hAnsi="Cambria"/>
          <w:sz w:val="24"/>
          <w:szCs w:val="24"/>
          <w:highlight w:val="yellow"/>
          <w:lang w:val="en-US"/>
        </w:rPr>
        <w:t>Author (201</w:t>
      </w:r>
      <w:r w:rsidR="00F22365" w:rsidRPr="008F2BBE">
        <w:rPr>
          <w:rFonts w:ascii="Cambria" w:hAnsi="Cambria"/>
          <w:sz w:val="24"/>
          <w:szCs w:val="24"/>
          <w:highlight w:val="yellow"/>
          <w:lang w:val="en-US"/>
        </w:rPr>
        <w:t>5</w:t>
      </w:r>
      <w:r w:rsidR="005A5F4B" w:rsidRPr="008F2BBE">
        <w:rPr>
          <w:rFonts w:ascii="Cambria" w:hAnsi="Cambria"/>
          <w:sz w:val="24"/>
          <w:szCs w:val="24"/>
          <w:highlight w:val="yellow"/>
          <w:lang w:val="en-US"/>
        </w:rPr>
        <w:t>)</w:t>
      </w:r>
      <w:r w:rsidRPr="007A4340">
        <w:rPr>
          <w:rFonts w:ascii="Cambria" w:hAnsi="Cambria" w:cs="Times New Roman"/>
          <w:sz w:val="24"/>
          <w:szCs w:val="24"/>
          <w:lang w:val="la-Latn"/>
        </w:rPr>
        <w:t xml:space="preserve"> haris sim evellatisi</w:t>
      </w:r>
      <w:r w:rsidR="005A5F4B" w:rsidRPr="007A4340">
        <w:rPr>
          <w:rFonts w:ascii="Cambria" w:hAnsi="Cambria" w:cs="Times New Roman"/>
          <w:sz w:val="24"/>
          <w:szCs w:val="24"/>
          <w:lang w:val="en-GB"/>
        </w:rPr>
        <w:t xml:space="preserve"> </w:t>
      </w:r>
      <w:r w:rsidR="005A5F4B" w:rsidRPr="007A4340">
        <w:rPr>
          <w:rFonts w:ascii="Cambria" w:hAnsi="Cambria" w:cs="Times New Roman"/>
          <w:sz w:val="24"/>
          <w:szCs w:val="24"/>
          <w:lang w:val="la-Latn"/>
        </w:rPr>
        <w:t>dolo cullupt atendio nemporro moditatiatia con nos</w:t>
      </w:r>
      <w:r w:rsidR="005A5F4B" w:rsidRPr="005A5F4B">
        <w:rPr>
          <w:rFonts w:ascii="Cambria" w:hAnsi="Cambria" w:cs="Times New Roman"/>
          <w:sz w:val="24"/>
          <w:szCs w:val="24"/>
          <w:lang w:val="la-Latn"/>
        </w:rPr>
        <w:t xml:space="preserve"> ilitatur,</w:t>
      </w:r>
      <w:r w:rsidR="00F22365">
        <w:rPr>
          <w:rFonts w:ascii="Cambria" w:hAnsi="Cambria" w:cs="Times New Roman"/>
          <w:sz w:val="24"/>
          <w:szCs w:val="24"/>
          <w:lang w:val="en-GB"/>
        </w:rPr>
        <w:t xml:space="preserve"> </w:t>
      </w:r>
      <w:r w:rsidR="00F22365" w:rsidRPr="005A5F4B">
        <w:rPr>
          <w:rFonts w:ascii="Cambria" w:hAnsi="Cambria" w:cs="Times New Roman"/>
          <w:sz w:val="24"/>
          <w:szCs w:val="24"/>
          <w:lang w:val="la-Latn"/>
        </w:rPr>
        <w:t xml:space="preserve">odis il </w:t>
      </w:r>
      <w:r w:rsidRPr="007A4340">
        <w:rPr>
          <w:rFonts w:ascii="Cambria" w:hAnsi="Cambria" w:cs="Times New Roman"/>
          <w:sz w:val="24"/>
          <w:szCs w:val="24"/>
          <w:lang w:val="la-Latn"/>
        </w:rPr>
        <w:lastRenderedPageBreak/>
        <w:t xml:space="preserve">assinus et accus quias a post lam fugiam, aut </w:t>
      </w:r>
      <w:r w:rsidR="00571994" w:rsidRPr="007A4340">
        <w:rPr>
          <w:rFonts w:ascii="Cambria" w:hAnsi="Cambria" w:cs="Times New Roman"/>
          <w:sz w:val="24"/>
          <w:szCs w:val="24"/>
          <w:lang w:val="la-Latn"/>
        </w:rPr>
        <w:t>optima</w:t>
      </w:r>
      <w:r w:rsidR="000E78D2" w:rsidRPr="007A4340">
        <w:rPr>
          <w:rFonts w:ascii="Cambria" w:hAnsi="Cambria" w:cs="Times New Roman"/>
          <w:sz w:val="24"/>
          <w:szCs w:val="24"/>
          <w:lang w:val="la-Latn"/>
        </w:rPr>
        <w:t xml:space="preserve"> </w:t>
      </w:r>
      <w:r w:rsidR="00F22365" w:rsidRPr="007A4340">
        <w:rPr>
          <w:rFonts w:ascii="Cambria" w:hAnsi="Cambria" w:cs="Times New Roman"/>
          <w:sz w:val="24"/>
          <w:szCs w:val="24"/>
          <w:lang w:val="la-Latn"/>
        </w:rPr>
        <w:t>num landist, netur min niet et</w:t>
      </w:r>
      <w:r w:rsidR="00F22365" w:rsidRPr="007A4340">
        <w:rPr>
          <w:rFonts w:ascii="Cambria" w:hAnsi="Cambria" w:cs="Times New Roman"/>
          <w:sz w:val="24"/>
          <w:szCs w:val="24"/>
          <w:lang w:val="en-GB"/>
        </w:rPr>
        <w:t xml:space="preserve"> </w:t>
      </w:r>
      <w:r w:rsidR="00F22365" w:rsidRPr="008F2BBE">
        <w:rPr>
          <w:rFonts w:ascii="Cambria" w:hAnsi="Cambria"/>
          <w:sz w:val="24"/>
          <w:szCs w:val="24"/>
          <w:highlight w:val="yellow"/>
          <w:lang w:val="en-US"/>
        </w:rPr>
        <w:t>(Author, 2014; Author et al., 2015)</w:t>
      </w:r>
      <w:r w:rsidR="00F22365" w:rsidRPr="007A4340">
        <w:rPr>
          <w:rFonts w:ascii="Cambria" w:hAnsi="Cambria"/>
          <w:sz w:val="24"/>
          <w:szCs w:val="24"/>
          <w:lang w:val="en-US"/>
        </w:rPr>
        <w:t>.</w:t>
      </w:r>
      <w:r w:rsidRPr="007A4340">
        <w:rPr>
          <w:rFonts w:ascii="Cambria" w:hAnsi="Cambria" w:cs="Times New Roman"/>
          <w:sz w:val="24"/>
          <w:szCs w:val="24"/>
          <w:lang w:val="la-Latn"/>
        </w:rPr>
        <w:t xml:space="preserve"> </w:t>
      </w:r>
    </w:p>
    <w:p w14:paraId="4D448BD5" w14:textId="77777777" w:rsidR="007B2A36" w:rsidRDefault="00F22365" w:rsidP="00766119">
      <w:pPr>
        <w:spacing w:after="0" w:line="240" w:lineRule="auto"/>
        <w:jc w:val="both"/>
        <w:rPr>
          <w:rFonts w:ascii="Cambria" w:hAnsi="Cambria" w:cs="Times New Roman"/>
          <w:sz w:val="24"/>
          <w:szCs w:val="24"/>
          <w:lang w:val="en-GB"/>
        </w:rPr>
      </w:pPr>
      <w:r w:rsidRPr="008F2BBE">
        <w:rPr>
          <w:rFonts w:ascii="Cambria" w:hAnsi="Cambria"/>
          <w:sz w:val="24"/>
          <w:szCs w:val="24"/>
          <w:highlight w:val="yellow"/>
          <w:lang w:val="en-US"/>
        </w:rPr>
        <w:t>Author et al. (2013)</w:t>
      </w:r>
      <w:r w:rsidRPr="007A4340">
        <w:rPr>
          <w:rFonts w:ascii="Cambria" w:hAnsi="Cambria"/>
          <w:sz w:val="24"/>
          <w:szCs w:val="24"/>
          <w:lang w:val="en-US"/>
        </w:rPr>
        <w:t xml:space="preserve"> </w:t>
      </w:r>
      <w:r w:rsidRPr="007A4340">
        <w:rPr>
          <w:rFonts w:ascii="Cambria" w:hAnsi="Cambria" w:cs="Times New Roman"/>
          <w:sz w:val="24"/>
          <w:szCs w:val="24"/>
          <w:lang w:val="la-Latn"/>
        </w:rPr>
        <w:t>v</w:t>
      </w:r>
      <w:r w:rsidR="007B2A36" w:rsidRPr="007A4340">
        <w:rPr>
          <w:rFonts w:ascii="Cambria" w:hAnsi="Cambria" w:cs="Times New Roman"/>
          <w:sz w:val="24"/>
          <w:szCs w:val="24"/>
          <w:lang w:val="la-Latn"/>
        </w:rPr>
        <w:t>el moluptiorem qui dereptatius acil ero dolla doluptate voloribearum</w:t>
      </w:r>
      <w:r w:rsidR="00AC11F0" w:rsidRPr="007A4340">
        <w:rPr>
          <w:rFonts w:ascii="Cambria" w:hAnsi="Cambria" w:cs="Times New Roman"/>
          <w:sz w:val="24"/>
          <w:szCs w:val="24"/>
        </w:rPr>
        <w:t xml:space="preserve"> </w:t>
      </w:r>
      <w:r w:rsidR="007B2A36" w:rsidRPr="007A4340">
        <w:rPr>
          <w:rFonts w:ascii="Cambria" w:hAnsi="Cambria" w:cs="Times New Roman"/>
          <w:sz w:val="24"/>
          <w:szCs w:val="24"/>
          <w:lang w:val="la-Latn"/>
        </w:rPr>
        <w:t>solor autatiunti sed</w:t>
      </w:r>
      <w:r w:rsidR="00ED4996">
        <w:rPr>
          <w:rFonts w:ascii="Cambria" w:hAnsi="Cambria" w:cs="Times New Roman"/>
          <w:sz w:val="24"/>
          <w:szCs w:val="24"/>
          <w:lang w:val="en-GB"/>
        </w:rPr>
        <w:t xml:space="preserve">. </w:t>
      </w:r>
      <w:r w:rsidR="007B2A36" w:rsidRPr="007A4340">
        <w:rPr>
          <w:rFonts w:ascii="Cambria" w:hAnsi="Cambria" w:cs="Times New Roman"/>
          <w:sz w:val="24"/>
          <w:szCs w:val="24"/>
          <w:lang w:val="la-Latn"/>
        </w:rPr>
        <w:t xml:space="preserve"> </w:t>
      </w:r>
      <w:r w:rsidR="00ED4996" w:rsidRPr="008F2BBE">
        <w:rPr>
          <w:rFonts w:ascii="Cambria" w:hAnsi="Cambria"/>
          <w:sz w:val="24"/>
          <w:szCs w:val="24"/>
          <w:highlight w:val="yellow"/>
          <w:lang w:val="en-US"/>
        </w:rPr>
        <w:t xml:space="preserve">Author </w:t>
      </w:r>
      <w:r w:rsidR="00ED4996">
        <w:rPr>
          <w:rFonts w:ascii="Cambria" w:hAnsi="Cambria"/>
          <w:sz w:val="24"/>
          <w:szCs w:val="24"/>
          <w:highlight w:val="yellow"/>
          <w:lang w:val="en-US"/>
        </w:rPr>
        <w:t xml:space="preserve">and </w:t>
      </w:r>
      <w:r w:rsidR="00ED4996" w:rsidRPr="008F2BBE">
        <w:rPr>
          <w:rFonts w:ascii="Cambria" w:hAnsi="Cambria"/>
          <w:sz w:val="24"/>
          <w:szCs w:val="24"/>
          <w:highlight w:val="yellow"/>
          <w:lang w:val="en-US"/>
        </w:rPr>
        <w:t>Author (2015)</w:t>
      </w:r>
      <w:r w:rsidR="00ED4996">
        <w:rPr>
          <w:rFonts w:ascii="Cambria" w:hAnsi="Cambria"/>
          <w:sz w:val="24"/>
          <w:szCs w:val="24"/>
          <w:lang w:val="en-US"/>
        </w:rPr>
        <w:t xml:space="preserve"> </w:t>
      </w:r>
      <w:r w:rsidR="007B2A36" w:rsidRPr="007A4340">
        <w:rPr>
          <w:rFonts w:ascii="Cambria" w:hAnsi="Cambria" w:cs="Times New Roman"/>
          <w:sz w:val="24"/>
          <w:szCs w:val="24"/>
          <w:lang w:val="la-Latn"/>
        </w:rPr>
        <w:t>que lauditium dernatu scimolupti ipiene quos a corro est, cus, sustrum dolentia del illorehendae quatint iuntenduciti dolorer spidis nim expererum que laccuptias volupit liae quiduntius</w:t>
      </w:r>
      <w:r w:rsidRPr="007A4340">
        <w:rPr>
          <w:rFonts w:ascii="Cambria" w:hAnsi="Cambria" w:cs="Times New Roman"/>
          <w:sz w:val="24"/>
          <w:szCs w:val="24"/>
          <w:lang w:val="en-GB"/>
        </w:rPr>
        <w:t xml:space="preserve"> </w:t>
      </w:r>
      <w:r w:rsidRPr="008F2BBE">
        <w:rPr>
          <w:rFonts w:ascii="Cambria" w:hAnsi="Cambria"/>
          <w:sz w:val="24"/>
          <w:szCs w:val="24"/>
          <w:highlight w:val="yellow"/>
          <w:lang w:val="en-US"/>
        </w:rPr>
        <w:t>(Author and Author, 2016)</w:t>
      </w:r>
      <w:r w:rsidR="007B2A36" w:rsidRPr="007A4340">
        <w:rPr>
          <w:rFonts w:ascii="Cambria" w:hAnsi="Cambria" w:cs="Times New Roman"/>
          <w:sz w:val="24"/>
          <w:szCs w:val="24"/>
          <w:lang w:val="la-Latn"/>
        </w:rPr>
        <w:t>.</w:t>
      </w:r>
    </w:p>
    <w:p w14:paraId="59B545B7" w14:textId="77777777" w:rsidR="008F2BBE" w:rsidRPr="008F2BBE" w:rsidRDefault="008F2BBE" w:rsidP="00B93350">
      <w:pPr>
        <w:spacing w:after="120" w:line="240" w:lineRule="auto"/>
        <w:jc w:val="both"/>
        <w:rPr>
          <w:rFonts w:ascii="Cambria" w:hAnsi="Cambria" w:cs="Times New Roman"/>
          <w:sz w:val="24"/>
          <w:szCs w:val="24"/>
          <w:lang w:val="en-GB"/>
        </w:rPr>
      </w:pPr>
      <w:r w:rsidRPr="008F2BBE">
        <w:rPr>
          <w:rFonts w:ascii="Cambria" w:hAnsi="Cambria" w:cs="Times New Roman"/>
          <w:sz w:val="24"/>
          <w:szCs w:val="24"/>
          <w:highlight w:val="yellow"/>
          <w:lang w:val="en-GB"/>
        </w:rPr>
        <w:t>It is important that all references are listed in the reference list</w:t>
      </w:r>
      <w:r w:rsidRPr="008F2BBE">
        <w:rPr>
          <w:rFonts w:ascii="Cambria" w:hAnsi="Cambria" w:cs="Times New Roman"/>
          <w:sz w:val="24"/>
          <w:szCs w:val="24"/>
          <w:lang w:val="en-GB"/>
        </w:rPr>
        <w:t>.</w:t>
      </w:r>
    </w:p>
    <w:p w14:paraId="1A40676F" w14:textId="77777777" w:rsidR="007B2A36" w:rsidRDefault="007B2A36" w:rsidP="007B2A36">
      <w:pPr>
        <w:spacing w:after="0" w:line="240" w:lineRule="auto"/>
        <w:jc w:val="both"/>
        <w:rPr>
          <w:rFonts w:ascii="Cambria" w:hAnsi="Cambria" w:cs="Times New Roman"/>
          <w:sz w:val="24"/>
          <w:szCs w:val="24"/>
          <w:lang w:val="en-GB"/>
        </w:rPr>
      </w:pPr>
    </w:p>
    <w:p w14:paraId="33CCBAA8" w14:textId="77777777" w:rsidR="007B2A36" w:rsidRPr="00D270A5" w:rsidRDefault="00821738" w:rsidP="00D270A5">
      <w:pPr>
        <w:spacing w:after="120" w:line="240" w:lineRule="auto"/>
        <w:jc w:val="both"/>
        <w:rPr>
          <w:rFonts w:ascii="Cambria" w:hAnsi="Cambria" w:cs="Times New Roman"/>
          <w:b/>
          <w:sz w:val="28"/>
          <w:szCs w:val="28"/>
          <w:lang w:val="en-GB"/>
        </w:rPr>
      </w:pPr>
      <w:r w:rsidRPr="00D270A5">
        <w:rPr>
          <w:rFonts w:ascii="Cambria" w:hAnsi="Cambria" w:cs="Times New Roman"/>
          <w:b/>
          <w:sz w:val="28"/>
          <w:szCs w:val="28"/>
          <w:lang w:val="la-Latn"/>
        </w:rPr>
        <w:t>M</w:t>
      </w:r>
      <w:r w:rsidR="00D270A5" w:rsidRPr="00D270A5">
        <w:rPr>
          <w:rFonts w:ascii="Cambria" w:hAnsi="Cambria" w:cs="Times New Roman"/>
          <w:b/>
          <w:sz w:val="28"/>
          <w:szCs w:val="28"/>
          <w:lang w:val="la-Latn"/>
        </w:rPr>
        <w:t>aterial</w:t>
      </w:r>
      <w:r w:rsidRPr="00D270A5">
        <w:rPr>
          <w:rFonts w:ascii="Cambria" w:hAnsi="Cambria" w:cs="Times New Roman"/>
          <w:b/>
          <w:sz w:val="28"/>
          <w:szCs w:val="28"/>
          <w:lang w:val="la-Latn"/>
        </w:rPr>
        <w:t xml:space="preserve"> </w:t>
      </w:r>
      <w:r w:rsidR="00D270A5" w:rsidRPr="00D270A5">
        <w:rPr>
          <w:rFonts w:ascii="Cambria" w:hAnsi="Cambria" w:cs="Times New Roman"/>
          <w:b/>
          <w:sz w:val="28"/>
          <w:szCs w:val="28"/>
          <w:lang w:val="la-Latn"/>
        </w:rPr>
        <w:t>and methodology</w:t>
      </w:r>
      <w:r w:rsidR="00D270A5" w:rsidRPr="008D6543">
        <w:rPr>
          <w:rFonts w:ascii="Cambria" w:hAnsi="Cambria" w:cs="Times New Roman"/>
          <w:b/>
          <w:color w:val="844822"/>
          <w:sz w:val="28"/>
          <w:szCs w:val="28"/>
          <w:lang w:val="en-GB"/>
        </w:rPr>
        <w:t xml:space="preserve"> </w:t>
      </w:r>
      <w:r w:rsidR="00D270A5" w:rsidRPr="008D6543">
        <w:rPr>
          <w:rFonts w:ascii="Cambria" w:hAnsi="Cambria" w:cs="Times New Roman"/>
          <w:color w:val="844822"/>
          <w:sz w:val="24"/>
          <w:szCs w:val="24"/>
          <w:lang w:val="la-Latn"/>
        </w:rPr>
        <w:t>(</w:t>
      </w:r>
      <w:r w:rsidR="00D270A5" w:rsidRPr="008D6543">
        <w:rPr>
          <w:rFonts w:ascii="Cambria" w:hAnsi="Cambria" w:cs="Times New Roman"/>
          <w:color w:val="844822"/>
          <w:sz w:val="24"/>
          <w:szCs w:val="24"/>
          <w:lang w:val="en-GB"/>
        </w:rPr>
        <w:t>Cambria</w:t>
      </w:r>
      <w:r w:rsidR="00D270A5" w:rsidRPr="008D6543">
        <w:rPr>
          <w:rFonts w:ascii="Cambria" w:hAnsi="Cambria" w:cs="Times New Roman"/>
          <w:color w:val="844822"/>
          <w:sz w:val="24"/>
          <w:szCs w:val="24"/>
          <w:lang w:val="la-Latn"/>
        </w:rPr>
        <w:t>, 1</w:t>
      </w:r>
      <w:r w:rsidR="00D270A5" w:rsidRPr="008D6543">
        <w:rPr>
          <w:rFonts w:ascii="Cambria" w:hAnsi="Cambria" w:cs="Times New Roman"/>
          <w:color w:val="844822"/>
          <w:sz w:val="24"/>
          <w:szCs w:val="24"/>
          <w:lang w:val="en-GB"/>
        </w:rPr>
        <w:t>4</w:t>
      </w:r>
      <w:r w:rsidR="00D270A5" w:rsidRPr="008D6543">
        <w:rPr>
          <w:rFonts w:ascii="Cambria" w:hAnsi="Cambria" w:cs="Times New Roman"/>
          <w:color w:val="844822"/>
          <w:sz w:val="24"/>
          <w:szCs w:val="24"/>
          <w:lang w:val="la-Latn"/>
        </w:rPr>
        <w:t xml:space="preserve"> pt, Bold, Left-to-Right)</w:t>
      </w:r>
    </w:p>
    <w:p w14:paraId="502194C0" w14:textId="77777777" w:rsidR="00F22365" w:rsidRPr="00D270A5" w:rsidRDefault="007B2A36" w:rsidP="00D270A5">
      <w:pPr>
        <w:spacing w:after="120" w:line="240" w:lineRule="auto"/>
        <w:jc w:val="both"/>
        <w:rPr>
          <w:rFonts w:ascii="Cambria" w:hAnsi="Cambria" w:cs="Times New Roman"/>
          <w:sz w:val="24"/>
          <w:szCs w:val="24"/>
          <w:lang w:val="en-GB"/>
        </w:rPr>
      </w:pPr>
      <w:r w:rsidRPr="00877D34">
        <w:rPr>
          <w:rFonts w:ascii="Cambria" w:hAnsi="Cambria" w:cs="Times New Roman"/>
          <w:sz w:val="24"/>
          <w:szCs w:val="24"/>
          <w:lang w:val="la-Latn"/>
        </w:rPr>
        <w:t>Olor alite modignis etum fugitam quid mos alignia quibusc idebist, volum dolute dendione pores rem quas reperciis soluptur aliciae simagnis id ut auda vel et mostrum quoditi ssimolorem quiaspe lignimus, que ped qui nistionem re, tem fugit es vollaborit, ventio. Les et que volut haris sim evellatisi dolo cullupt atendio nemporro moditatiatia con nos ilit</w:t>
      </w:r>
      <w:r w:rsidR="00877D34" w:rsidRPr="00877D34">
        <w:rPr>
          <w:rFonts w:ascii="Cambria" w:hAnsi="Cambria" w:cs="Times New Roman"/>
          <w:sz w:val="24"/>
          <w:szCs w:val="24"/>
          <w:lang w:val="la-Latn"/>
        </w:rPr>
        <w:t>atur</w:t>
      </w:r>
      <w:r w:rsidR="00877D34" w:rsidRPr="00877D34">
        <w:rPr>
          <w:rFonts w:ascii="Cambria" w:hAnsi="Cambria" w:cs="Times New Roman"/>
          <w:sz w:val="24"/>
          <w:szCs w:val="24"/>
          <w:lang w:val="en-GB"/>
        </w:rPr>
        <w:t xml:space="preserve">. </w:t>
      </w:r>
    </w:p>
    <w:p w14:paraId="33545BCC" w14:textId="77777777" w:rsidR="00F22365" w:rsidRPr="008D6543" w:rsidRDefault="00F22365" w:rsidP="00F22365">
      <w:pPr>
        <w:spacing w:after="0" w:line="240" w:lineRule="auto"/>
        <w:jc w:val="both"/>
        <w:rPr>
          <w:rFonts w:ascii="Cambria" w:hAnsi="Cambria" w:cs="Times New Roman"/>
          <w:b/>
          <w:color w:val="844822"/>
          <w:sz w:val="24"/>
          <w:szCs w:val="24"/>
        </w:rPr>
      </w:pPr>
      <w:r w:rsidRPr="007A4340">
        <w:rPr>
          <w:rFonts w:ascii="Cambria" w:hAnsi="Cambria" w:cs="Times New Roman"/>
          <w:b/>
          <w:sz w:val="24"/>
          <w:szCs w:val="24"/>
          <w:lang w:val="la-Latn"/>
        </w:rPr>
        <w:t>Subheader 1</w:t>
      </w:r>
      <w:r w:rsidRPr="008D6543">
        <w:rPr>
          <w:rFonts w:ascii="Cambria" w:hAnsi="Cambria" w:cs="Times New Roman"/>
          <w:b/>
          <w:color w:val="844822"/>
          <w:sz w:val="24"/>
          <w:szCs w:val="24"/>
        </w:rPr>
        <w:t xml:space="preserve"> </w:t>
      </w:r>
      <w:r w:rsidRPr="008D6543">
        <w:rPr>
          <w:rFonts w:ascii="Cambria" w:hAnsi="Cambria" w:cs="Times New Roman"/>
          <w:color w:val="844822"/>
          <w:sz w:val="24"/>
          <w:szCs w:val="24"/>
          <w:lang w:val="la-Latn"/>
        </w:rPr>
        <w:t>(</w:t>
      </w:r>
      <w:r w:rsidR="00877D34" w:rsidRPr="008D6543">
        <w:rPr>
          <w:rFonts w:ascii="Cambria" w:hAnsi="Cambria" w:cs="Times New Roman"/>
          <w:color w:val="844822"/>
          <w:sz w:val="24"/>
          <w:szCs w:val="24"/>
          <w:lang w:val="en-GB"/>
        </w:rPr>
        <w:t>Cambria</w:t>
      </w:r>
      <w:r w:rsidRPr="008D6543">
        <w:rPr>
          <w:rFonts w:ascii="Cambria" w:hAnsi="Cambria" w:cs="Times New Roman"/>
          <w:color w:val="844822"/>
          <w:sz w:val="24"/>
          <w:szCs w:val="24"/>
          <w:lang w:val="la-Latn"/>
        </w:rPr>
        <w:t>, 12 pt, Bold, Left-to-Right)</w:t>
      </w:r>
    </w:p>
    <w:p w14:paraId="465276FA" w14:textId="77777777" w:rsidR="00F22365" w:rsidRPr="007A4340" w:rsidRDefault="00F22365" w:rsidP="00D270A5">
      <w:pPr>
        <w:spacing w:after="120" w:line="240" w:lineRule="auto"/>
        <w:jc w:val="both"/>
        <w:rPr>
          <w:rFonts w:ascii="Cambria" w:hAnsi="Cambria" w:cs="Times New Roman"/>
          <w:sz w:val="24"/>
          <w:szCs w:val="24"/>
          <w:lang w:val="la-Latn"/>
        </w:rPr>
      </w:pPr>
      <w:r w:rsidRPr="007A4340">
        <w:rPr>
          <w:rFonts w:ascii="Cambria" w:hAnsi="Cambria" w:cs="Times New Roman"/>
          <w:sz w:val="24"/>
          <w:szCs w:val="24"/>
          <w:lang w:val="la-Latn"/>
        </w:rPr>
        <w:t>Harumen digenit ut aligenda dicturiorio. vel ipsa voluptate demquo di ut que si tet mil maiorpor aut ento quam rerfernate sequat eossi quistio riatureperum eturit, officiunt fugit alicae venis eumquis esciis in conseque sin reprae nossedi genectatem et atias esenditi veris accum quata volorec</w:t>
      </w:r>
      <w:r w:rsidR="00877D34" w:rsidRPr="007A4340">
        <w:rPr>
          <w:rFonts w:ascii="Cambria" w:hAnsi="Cambria" w:cs="Times New Roman"/>
          <w:sz w:val="24"/>
          <w:szCs w:val="24"/>
          <w:lang w:val="en-GB"/>
        </w:rPr>
        <w:t xml:space="preserve"> </w:t>
      </w:r>
      <w:r w:rsidR="00877D34" w:rsidRPr="008F2BBE">
        <w:rPr>
          <w:rFonts w:ascii="Cambria" w:hAnsi="Cambria" w:cs="Times New Roman"/>
          <w:sz w:val="24"/>
          <w:szCs w:val="24"/>
          <w:highlight w:val="yellow"/>
          <w:lang w:val="en-GB"/>
        </w:rPr>
        <w:t>(Figure 1)</w:t>
      </w:r>
      <w:r w:rsidR="00877D34" w:rsidRPr="007A4340">
        <w:rPr>
          <w:rFonts w:ascii="Cambria" w:hAnsi="Cambria" w:cs="Times New Roman"/>
          <w:sz w:val="24"/>
          <w:szCs w:val="24"/>
          <w:lang w:val="en-GB"/>
        </w:rPr>
        <w:t>.</w:t>
      </w:r>
      <w:r w:rsidRPr="007A4340">
        <w:rPr>
          <w:rFonts w:ascii="Cambria" w:hAnsi="Cambria" w:cs="Times New Roman"/>
          <w:sz w:val="24"/>
          <w:szCs w:val="24"/>
          <w:lang w:val="la-Latn"/>
        </w:rPr>
        <w:t xml:space="preserve"> </w:t>
      </w:r>
    </w:p>
    <w:p w14:paraId="64AB34CD" w14:textId="77777777" w:rsidR="00F22365" w:rsidRPr="007A4340" w:rsidRDefault="00F22365" w:rsidP="00F22365">
      <w:pPr>
        <w:spacing w:after="0" w:line="240" w:lineRule="auto"/>
        <w:jc w:val="both"/>
        <w:rPr>
          <w:rFonts w:ascii="Cambria" w:hAnsi="Cambria" w:cs="Times New Roman"/>
          <w:b/>
          <w:i/>
          <w:sz w:val="24"/>
          <w:szCs w:val="24"/>
        </w:rPr>
      </w:pPr>
      <w:r w:rsidRPr="007A4340">
        <w:rPr>
          <w:rFonts w:ascii="Cambria" w:hAnsi="Cambria" w:cs="Times New Roman"/>
          <w:b/>
          <w:i/>
          <w:sz w:val="24"/>
          <w:szCs w:val="24"/>
          <w:lang w:val="la-Latn"/>
        </w:rPr>
        <w:t>Subheader 2</w:t>
      </w:r>
      <w:r w:rsidRPr="008D6543">
        <w:rPr>
          <w:rFonts w:ascii="Cambria" w:hAnsi="Cambria" w:cs="Times New Roman"/>
          <w:b/>
          <w:i/>
          <w:color w:val="844822"/>
          <w:sz w:val="24"/>
          <w:szCs w:val="24"/>
        </w:rPr>
        <w:t xml:space="preserve"> </w:t>
      </w:r>
      <w:r w:rsidRPr="008D6543">
        <w:rPr>
          <w:rFonts w:ascii="Cambria" w:hAnsi="Cambria" w:cs="Times New Roman"/>
          <w:color w:val="844822"/>
          <w:sz w:val="24"/>
          <w:szCs w:val="24"/>
          <w:lang w:val="la-Latn"/>
        </w:rPr>
        <w:t>(</w:t>
      </w:r>
      <w:r w:rsidR="00877D34" w:rsidRPr="008D6543">
        <w:rPr>
          <w:rFonts w:ascii="Cambria" w:hAnsi="Cambria" w:cs="Times New Roman"/>
          <w:color w:val="844822"/>
          <w:sz w:val="24"/>
          <w:szCs w:val="24"/>
          <w:lang w:val="en-GB"/>
        </w:rPr>
        <w:t>Cambria</w:t>
      </w:r>
      <w:r w:rsidRPr="008D6543">
        <w:rPr>
          <w:rFonts w:ascii="Cambria" w:hAnsi="Cambria" w:cs="Times New Roman"/>
          <w:color w:val="844822"/>
          <w:sz w:val="24"/>
          <w:szCs w:val="24"/>
          <w:lang w:val="la-Latn"/>
        </w:rPr>
        <w:t>, 12 pt, Bold</w:t>
      </w:r>
      <w:r w:rsidRPr="008D6543">
        <w:rPr>
          <w:rFonts w:ascii="Cambria" w:hAnsi="Cambria" w:cs="Times New Roman"/>
          <w:color w:val="844822"/>
          <w:sz w:val="24"/>
          <w:szCs w:val="24"/>
        </w:rPr>
        <w:t xml:space="preserve"> </w:t>
      </w:r>
      <w:proofErr w:type="spellStart"/>
      <w:r w:rsidRPr="008D6543">
        <w:rPr>
          <w:rFonts w:ascii="Cambria" w:hAnsi="Cambria" w:cs="Times New Roman"/>
          <w:color w:val="844822"/>
          <w:sz w:val="24"/>
          <w:szCs w:val="24"/>
        </w:rPr>
        <w:t>Italic</w:t>
      </w:r>
      <w:proofErr w:type="spellEnd"/>
      <w:r w:rsidRPr="008D6543">
        <w:rPr>
          <w:rFonts w:ascii="Cambria" w:hAnsi="Cambria" w:cs="Times New Roman"/>
          <w:color w:val="844822"/>
          <w:sz w:val="24"/>
          <w:szCs w:val="24"/>
          <w:lang w:val="la-Latn"/>
        </w:rPr>
        <w:t>, Left-to-Right)</w:t>
      </w:r>
    </w:p>
    <w:p w14:paraId="17159077" w14:textId="77777777" w:rsidR="00F22365" w:rsidRPr="00F22365" w:rsidRDefault="00F22365" w:rsidP="00ED7465">
      <w:pPr>
        <w:spacing w:after="120" w:line="240" w:lineRule="auto"/>
        <w:jc w:val="both"/>
        <w:rPr>
          <w:rFonts w:ascii="Cambria" w:hAnsi="Cambria" w:cs="Times New Roman"/>
          <w:sz w:val="24"/>
          <w:szCs w:val="24"/>
          <w:lang w:val="la-Latn"/>
        </w:rPr>
      </w:pPr>
      <w:r w:rsidRPr="007A4340">
        <w:rPr>
          <w:rFonts w:ascii="Cambria" w:hAnsi="Cambria" w:cs="Times New Roman"/>
          <w:sz w:val="24"/>
          <w:szCs w:val="24"/>
          <w:lang w:val="la-Latn"/>
        </w:rPr>
        <w:t>Harumen digenit ut aligenda dicturiorio</w:t>
      </w:r>
      <w:r w:rsidR="008F2BBE">
        <w:rPr>
          <w:rFonts w:ascii="Cambria" w:hAnsi="Cambria" w:cs="Times New Roman"/>
          <w:sz w:val="24"/>
          <w:szCs w:val="24"/>
          <w:lang w:val="en-GB"/>
        </w:rPr>
        <w:t xml:space="preserve"> </w:t>
      </w:r>
      <w:r w:rsidR="008F2BBE" w:rsidRPr="008F2BBE">
        <w:rPr>
          <w:rFonts w:ascii="Cambria" w:hAnsi="Cambria" w:cs="Times New Roman"/>
          <w:sz w:val="24"/>
          <w:szCs w:val="24"/>
          <w:highlight w:val="yellow"/>
          <w:lang w:val="en-GB"/>
        </w:rPr>
        <w:t>Figure 1</w:t>
      </w:r>
      <w:r w:rsidRPr="007A4340">
        <w:rPr>
          <w:rFonts w:ascii="Cambria" w:hAnsi="Cambria" w:cs="Times New Roman"/>
          <w:sz w:val="24"/>
          <w:szCs w:val="24"/>
          <w:lang w:val="la-Latn"/>
        </w:rPr>
        <w:t>. demquo di ut que si tet mil maiorpor aut ento quam rerfernate sequat eossi quistio riatureperum eturit, officiunt fugit alicae venis voloris tempeli gnitatio berrum eatat.</w:t>
      </w:r>
    </w:p>
    <w:p w14:paraId="3153DF9A" w14:textId="77777777" w:rsidR="00234497" w:rsidRPr="00B120DB" w:rsidRDefault="00ED7465" w:rsidP="00ED7465">
      <w:pPr>
        <w:spacing w:after="120" w:line="240" w:lineRule="auto"/>
        <w:jc w:val="center"/>
        <w:rPr>
          <w:rFonts w:ascii="Times New Roman" w:hAnsi="Times New Roman" w:cs="Times New Roman"/>
          <w:sz w:val="24"/>
          <w:szCs w:val="24"/>
          <w:lang w:val="la-Latn"/>
        </w:rPr>
      </w:pPr>
      <w:r w:rsidRPr="00ED746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4"/>
          <w:szCs w:val="24"/>
          <w:lang w:eastAsia="sk-SK"/>
        </w:rPr>
        <w:drawing>
          <wp:inline distT="0" distB="0" distL="0" distR="0" wp14:anchorId="3CAD0340" wp14:editId="54628730">
            <wp:extent cx="6120130" cy="2657692"/>
            <wp:effectExtent l="0" t="0" r="0" b="0"/>
            <wp:docPr id="1" name="Рисунок 1" descr="C:\Users\Acer\Desktop\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Рисунок1.png"/>
                    <pic:cNvPicPr>
                      <a:picLocks noChangeAspect="1" noChangeArrowheads="1"/>
                    </pic:cNvPicPr>
                  </pic:nvPicPr>
                  <pic:blipFill>
                    <a:blip r:embed="rId10" cstate="print"/>
                    <a:srcRect/>
                    <a:stretch>
                      <a:fillRect/>
                    </a:stretch>
                  </pic:blipFill>
                  <pic:spPr bwMode="auto">
                    <a:xfrm>
                      <a:off x="0" y="0"/>
                      <a:ext cx="6120130" cy="2657692"/>
                    </a:xfrm>
                    <a:prstGeom prst="rect">
                      <a:avLst/>
                    </a:prstGeom>
                    <a:noFill/>
                    <a:ln w="9525">
                      <a:noFill/>
                      <a:miter lim="800000"/>
                      <a:headEnd/>
                      <a:tailEnd/>
                    </a:ln>
                  </pic:spPr>
                </pic:pic>
              </a:graphicData>
            </a:graphic>
          </wp:inline>
        </w:drawing>
      </w:r>
    </w:p>
    <w:p w14:paraId="79B5DD86" w14:textId="77777777" w:rsidR="007B2A36" w:rsidRPr="00ED7465" w:rsidRDefault="00234497" w:rsidP="00D270A5">
      <w:pPr>
        <w:tabs>
          <w:tab w:val="left" w:pos="7680"/>
        </w:tabs>
        <w:spacing w:after="120" w:line="240" w:lineRule="auto"/>
        <w:ind w:left="992" w:hanging="992"/>
        <w:jc w:val="both"/>
        <w:rPr>
          <w:rFonts w:ascii="Times New Roman" w:hAnsi="Times New Roman" w:cs="Times New Roman"/>
          <w:sz w:val="20"/>
          <w:szCs w:val="20"/>
          <w:lang w:val="la-Latn"/>
        </w:rPr>
      </w:pPr>
      <w:r w:rsidRPr="00ED7465">
        <w:rPr>
          <w:rFonts w:ascii="Cambria" w:hAnsi="Cambria" w:cs="Times New Roman"/>
          <w:b/>
          <w:sz w:val="20"/>
          <w:szCs w:val="20"/>
          <w:lang w:val="la-Latn"/>
        </w:rPr>
        <w:t>Figure 1:</w:t>
      </w:r>
      <w:r w:rsidRPr="00ED7465">
        <w:rPr>
          <w:rFonts w:ascii="Cambria" w:hAnsi="Cambria" w:cs="Times New Roman"/>
          <w:sz w:val="20"/>
          <w:szCs w:val="20"/>
          <w:lang w:val="la-Latn"/>
        </w:rPr>
        <w:t xml:space="preserve"> Name and description of the image</w:t>
      </w:r>
      <w:r w:rsidR="00ED7465" w:rsidRPr="00ED7465">
        <w:rPr>
          <w:rFonts w:ascii="Cambria" w:hAnsi="Cambria" w:cs="Times New Roman"/>
          <w:sz w:val="20"/>
          <w:szCs w:val="20"/>
          <w:lang w:val="en-GB"/>
        </w:rPr>
        <w:t xml:space="preserve">: A – </w:t>
      </w:r>
      <w:r w:rsidR="00ED7465" w:rsidRPr="00ED7465">
        <w:rPr>
          <w:rFonts w:ascii="Cambria" w:hAnsi="Cambria" w:cs="Times New Roman"/>
          <w:sz w:val="20"/>
          <w:szCs w:val="20"/>
          <w:lang w:val="la-Latn"/>
        </w:rPr>
        <w:t>num renimendit veriam</w:t>
      </w:r>
      <w:r w:rsidR="00ED7465" w:rsidRPr="00ED7465">
        <w:rPr>
          <w:rFonts w:ascii="Cambria" w:hAnsi="Cambria" w:cs="Times New Roman"/>
          <w:sz w:val="20"/>
          <w:szCs w:val="20"/>
          <w:lang w:val="en-GB"/>
        </w:rPr>
        <w:t xml:space="preserve">; B – </w:t>
      </w:r>
      <w:r w:rsidR="00ED7465" w:rsidRPr="00ED7465">
        <w:rPr>
          <w:rFonts w:ascii="Cambria" w:hAnsi="Cambria" w:cs="Times New Roman"/>
          <w:sz w:val="20"/>
          <w:szCs w:val="20"/>
          <w:lang w:val="la-Latn"/>
        </w:rPr>
        <w:t>invendem laborro quam</w:t>
      </w:r>
      <w:r w:rsidR="00ED7465" w:rsidRPr="00ED7465">
        <w:rPr>
          <w:rFonts w:ascii="Cambria" w:hAnsi="Cambria" w:cs="Times New Roman"/>
          <w:sz w:val="20"/>
          <w:szCs w:val="20"/>
          <w:lang w:val="en-GB"/>
        </w:rPr>
        <w:t xml:space="preserve"> </w:t>
      </w:r>
      <w:r w:rsidR="00457E10" w:rsidRPr="00ED7465">
        <w:rPr>
          <w:rFonts w:ascii="Cambria" w:hAnsi="Cambria" w:cs="Times New Roman"/>
          <w:sz w:val="20"/>
          <w:szCs w:val="20"/>
        </w:rPr>
        <w:t xml:space="preserve"> </w:t>
      </w:r>
      <w:r w:rsidR="00457E10" w:rsidRPr="008D6543">
        <w:rPr>
          <w:rFonts w:ascii="Cambria" w:hAnsi="Cambria" w:cs="Times New Roman"/>
          <w:color w:val="844822"/>
          <w:sz w:val="20"/>
          <w:szCs w:val="20"/>
          <w:lang w:val="la-Latn"/>
        </w:rPr>
        <w:t>(</w:t>
      </w:r>
      <w:r w:rsidR="00877D34" w:rsidRPr="008D6543">
        <w:rPr>
          <w:rFonts w:ascii="Cambria" w:hAnsi="Cambria" w:cs="Times New Roman"/>
          <w:color w:val="844822"/>
          <w:sz w:val="20"/>
          <w:szCs w:val="20"/>
          <w:lang w:val="en-GB"/>
        </w:rPr>
        <w:t>Cambria</w:t>
      </w:r>
      <w:r w:rsidR="00457E10" w:rsidRPr="008D6543">
        <w:rPr>
          <w:rFonts w:ascii="Cambria" w:hAnsi="Cambria" w:cs="Times New Roman"/>
          <w:color w:val="844822"/>
          <w:sz w:val="20"/>
          <w:szCs w:val="20"/>
          <w:lang w:val="la-Latn"/>
        </w:rPr>
        <w:t xml:space="preserve">, 10 pt, </w:t>
      </w:r>
      <w:r w:rsidR="00457E10" w:rsidRPr="008D6543">
        <w:rPr>
          <w:rFonts w:ascii="Cambria" w:hAnsi="Cambria" w:cs="Times New Roman"/>
          <w:color w:val="844822"/>
          <w:sz w:val="20"/>
          <w:szCs w:val="20"/>
        </w:rPr>
        <w:t xml:space="preserve">title </w:t>
      </w:r>
      <w:r w:rsidR="00457E10" w:rsidRPr="008D6543">
        <w:rPr>
          <w:rFonts w:ascii="Cambria" w:hAnsi="Cambria" w:cs="Times New Roman"/>
          <w:color w:val="844822"/>
          <w:sz w:val="20"/>
          <w:szCs w:val="20"/>
          <w:lang w:val="la-Latn"/>
        </w:rPr>
        <w:t>Bold,</w:t>
      </w:r>
      <w:r w:rsidR="00457E10" w:rsidRPr="008D6543">
        <w:rPr>
          <w:rFonts w:ascii="Cambria" w:hAnsi="Cambria" w:cs="Times New Roman"/>
          <w:color w:val="844822"/>
          <w:sz w:val="20"/>
          <w:szCs w:val="20"/>
        </w:rPr>
        <w:t xml:space="preserve"> text </w:t>
      </w:r>
      <w:proofErr w:type="spellStart"/>
      <w:r w:rsidR="00457E10" w:rsidRPr="008D6543">
        <w:rPr>
          <w:rFonts w:ascii="Cambria" w:hAnsi="Cambria" w:cs="Times New Roman"/>
          <w:color w:val="844822"/>
          <w:sz w:val="20"/>
          <w:szCs w:val="20"/>
        </w:rPr>
        <w:t>Normal</w:t>
      </w:r>
      <w:proofErr w:type="spellEnd"/>
      <w:r w:rsidR="00457E10" w:rsidRPr="008D6543">
        <w:rPr>
          <w:rFonts w:ascii="Cambria" w:hAnsi="Cambria" w:cs="Times New Roman"/>
          <w:color w:val="844822"/>
          <w:sz w:val="20"/>
          <w:szCs w:val="20"/>
        </w:rPr>
        <w:t>,</w:t>
      </w:r>
      <w:r w:rsidR="00457E10" w:rsidRPr="008D6543">
        <w:rPr>
          <w:rFonts w:ascii="Cambria" w:hAnsi="Cambria" w:cs="Times New Roman"/>
          <w:color w:val="844822"/>
          <w:sz w:val="20"/>
          <w:szCs w:val="20"/>
          <w:lang w:val="la-Latn"/>
        </w:rPr>
        <w:t xml:space="preserve"> Left-to-Right)</w:t>
      </w:r>
    </w:p>
    <w:p w14:paraId="510061ED" w14:textId="77777777" w:rsidR="001200BF" w:rsidRDefault="00E36854" w:rsidP="00D270A5">
      <w:pPr>
        <w:spacing w:after="0" w:line="240" w:lineRule="auto"/>
        <w:jc w:val="both"/>
        <w:rPr>
          <w:rFonts w:ascii="Cambria" w:hAnsi="Cambria"/>
          <w:b/>
          <w:sz w:val="24"/>
          <w:szCs w:val="24"/>
        </w:rPr>
      </w:pPr>
      <w:proofErr w:type="spellStart"/>
      <w:r w:rsidRPr="00E36854">
        <w:rPr>
          <w:rFonts w:ascii="Cambria" w:hAnsi="Cambria"/>
          <w:b/>
          <w:sz w:val="24"/>
          <w:szCs w:val="24"/>
        </w:rPr>
        <w:t>Statistical</w:t>
      </w:r>
      <w:proofErr w:type="spellEnd"/>
      <w:r w:rsidRPr="00E36854">
        <w:rPr>
          <w:rFonts w:ascii="Cambria" w:hAnsi="Cambria"/>
          <w:b/>
          <w:sz w:val="24"/>
          <w:szCs w:val="24"/>
        </w:rPr>
        <w:t xml:space="preserve"> </w:t>
      </w:r>
      <w:proofErr w:type="spellStart"/>
      <w:r w:rsidRPr="00E36854">
        <w:rPr>
          <w:rFonts w:ascii="Cambria" w:hAnsi="Cambria"/>
          <w:b/>
          <w:sz w:val="24"/>
          <w:szCs w:val="24"/>
        </w:rPr>
        <w:t>analysis</w:t>
      </w:r>
      <w:proofErr w:type="spellEnd"/>
    </w:p>
    <w:p w14:paraId="16B9B1DE" w14:textId="77777777" w:rsidR="00E36854" w:rsidRPr="008A7716" w:rsidRDefault="00E36854" w:rsidP="00E36854">
      <w:pPr>
        <w:spacing w:after="0" w:line="240" w:lineRule="auto"/>
        <w:jc w:val="both"/>
        <w:rPr>
          <w:rFonts w:ascii="Cambria" w:hAnsi="Cambria" w:cs="Times New Roman"/>
          <w:sz w:val="24"/>
          <w:szCs w:val="24"/>
          <w:lang w:val="en-GB"/>
        </w:rPr>
      </w:pPr>
      <w:r w:rsidRPr="00ED4996">
        <w:rPr>
          <w:rFonts w:ascii="Cambria" w:hAnsi="Cambria" w:cs="Times New Roman"/>
          <w:sz w:val="24"/>
          <w:szCs w:val="24"/>
          <w:lang w:val="la-Latn"/>
        </w:rPr>
        <w:t>Statistic must be provided in the scientific paper</w:t>
      </w:r>
      <w:r w:rsidR="00ED4996" w:rsidRPr="00ED4996">
        <w:rPr>
          <w:rFonts w:ascii="Cambria" w:hAnsi="Cambria" w:cs="Times New Roman"/>
          <w:sz w:val="24"/>
          <w:szCs w:val="24"/>
          <w:lang w:val="en-GB"/>
        </w:rPr>
        <w:t>.</w:t>
      </w:r>
      <w:r w:rsidR="00ED4996" w:rsidRPr="00ED4996">
        <w:rPr>
          <w:rFonts w:ascii="Cambria" w:hAnsi="Cambria" w:cs="Times New Roman"/>
          <w:sz w:val="24"/>
          <w:szCs w:val="24"/>
          <w:lang w:val="la-Latn"/>
        </w:rPr>
        <w:t xml:space="preserve"> </w:t>
      </w:r>
      <w:r w:rsidR="00ED4996" w:rsidRPr="008A7716">
        <w:rPr>
          <w:rFonts w:ascii="Cambria" w:hAnsi="Cambria" w:cs="Times New Roman"/>
          <w:b/>
          <w:sz w:val="24"/>
          <w:szCs w:val="24"/>
          <w:lang w:val="la-Latn"/>
        </w:rPr>
        <w:t>Do not delete this chapter</w:t>
      </w:r>
      <w:r w:rsidR="00ED4996" w:rsidRPr="008A7716">
        <w:rPr>
          <w:rFonts w:ascii="Cambria" w:hAnsi="Cambria" w:cs="Times New Roman"/>
          <w:b/>
          <w:sz w:val="24"/>
          <w:szCs w:val="24"/>
          <w:lang w:val="en-GB"/>
        </w:rPr>
        <w:t>!</w:t>
      </w:r>
      <w:r w:rsidR="008A7716" w:rsidRPr="008A7716">
        <w:t xml:space="preserve"> </w:t>
      </w:r>
      <w:r w:rsidR="008A7716" w:rsidRPr="008A7716">
        <w:rPr>
          <w:rFonts w:ascii="Cambria" w:hAnsi="Cambria" w:cs="Times New Roman"/>
          <w:sz w:val="24"/>
          <w:szCs w:val="24"/>
          <w:lang w:val="en-GB"/>
        </w:rPr>
        <w:t xml:space="preserve">This section </w:t>
      </w:r>
      <w:proofErr w:type="gramStart"/>
      <w:r w:rsidR="008A7716" w:rsidRPr="008A7716">
        <w:rPr>
          <w:rFonts w:ascii="Cambria" w:hAnsi="Cambria" w:cs="Times New Roman"/>
          <w:sz w:val="24"/>
          <w:szCs w:val="24"/>
          <w:lang w:val="en-GB"/>
        </w:rPr>
        <w:t>have</w:t>
      </w:r>
      <w:proofErr w:type="gramEnd"/>
      <w:r w:rsidR="008A7716" w:rsidRPr="008A7716">
        <w:rPr>
          <w:rFonts w:ascii="Cambria" w:hAnsi="Cambria" w:cs="Times New Roman"/>
          <w:sz w:val="24"/>
          <w:szCs w:val="24"/>
          <w:lang w:val="en-GB"/>
        </w:rPr>
        <w:t xml:space="preserve"> to be clearly written</w:t>
      </w:r>
      <w:r w:rsidR="008A7716">
        <w:rPr>
          <w:rFonts w:ascii="Cambria" w:hAnsi="Cambria" w:cs="Times New Roman"/>
          <w:sz w:val="24"/>
          <w:szCs w:val="24"/>
          <w:lang w:val="en-GB"/>
        </w:rPr>
        <w:t>.</w:t>
      </w:r>
    </w:p>
    <w:p w14:paraId="6CE95349" w14:textId="77777777" w:rsidR="008A7716" w:rsidRPr="008A7716" w:rsidRDefault="008A7716" w:rsidP="008A7716">
      <w:pPr>
        <w:spacing w:after="120" w:line="240" w:lineRule="auto"/>
        <w:jc w:val="both"/>
        <w:rPr>
          <w:rFonts w:ascii="Cambria" w:hAnsi="Cambria" w:cs="Times New Roman"/>
          <w:sz w:val="24"/>
          <w:szCs w:val="24"/>
          <w:lang w:val="la-Latn"/>
        </w:rPr>
      </w:pPr>
      <w:r w:rsidRPr="008A7716">
        <w:rPr>
          <w:rFonts w:ascii="Cambria" w:hAnsi="Cambria" w:cs="Times New Roman"/>
          <w:sz w:val="24"/>
          <w:szCs w:val="24"/>
          <w:lang w:val="la-Latn"/>
        </w:rPr>
        <w:t>If your paper contains statistical testing, it should state what statistical software have been used, the software version and producer name. If you have used more statistical tests and performed more statistical analysis, all of them must be clearly provided.</w:t>
      </w:r>
    </w:p>
    <w:p w14:paraId="4E2CF5DB" w14:textId="77777777" w:rsidR="008A7716" w:rsidRPr="008A7716" w:rsidRDefault="008A7716" w:rsidP="008A7716">
      <w:pPr>
        <w:spacing w:after="120" w:line="240" w:lineRule="auto"/>
        <w:jc w:val="both"/>
        <w:rPr>
          <w:rFonts w:ascii="Cambria" w:hAnsi="Cambria" w:cs="Times New Roman"/>
          <w:sz w:val="24"/>
          <w:szCs w:val="24"/>
          <w:lang w:val="la-Latn"/>
        </w:rPr>
      </w:pPr>
      <w:r w:rsidRPr="008A7716">
        <w:rPr>
          <w:rFonts w:ascii="Cambria" w:hAnsi="Cambria" w:cs="Times New Roman"/>
          <w:sz w:val="24"/>
          <w:szCs w:val="24"/>
          <w:lang w:val="la-Latn"/>
        </w:rPr>
        <w:t xml:space="preserve">The P-value used to test the null hypothesis in order to quantify the idea of statistical significance have to be provided. Please make it clear what statistical test was used to </w:t>
      </w:r>
      <w:r w:rsidRPr="008A7716">
        <w:rPr>
          <w:rFonts w:ascii="Cambria" w:hAnsi="Cambria" w:cs="Times New Roman"/>
          <w:sz w:val="24"/>
          <w:szCs w:val="24"/>
          <w:lang w:val="la-Latn"/>
        </w:rPr>
        <w:lastRenderedPageBreak/>
        <w:t>generate every P-value. Use of the word "significant" should always be accompanied by a P-value; otherwise, use "substantial," "considerable," etc.</w:t>
      </w:r>
    </w:p>
    <w:p w14:paraId="2DE0A069" w14:textId="77777777" w:rsidR="008A7716" w:rsidRPr="008A7716" w:rsidRDefault="008A7716" w:rsidP="008A7716">
      <w:pPr>
        <w:spacing w:after="120" w:line="240" w:lineRule="auto"/>
        <w:jc w:val="both"/>
        <w:rPr>
          <w:rFonts w:ascii="Cambria" w:hAnsi="Cambria" w:cs="Times New Roman"/>
          <w:sz w:val="24"/>
          <w:szCs w:val="24"/>
          <w:lang w:val="la-Latn"/>
        </w:rPr>
      </w:pPr>
      <w:r w:rsidRPr="008A7716">
        <w:rPr>
          <w:rFonts w:ascii="Cambria" w:hAnsi="Cambria" w:cs="Times New Roman"/>
          <w:sz w:val="24"/>
          <w:szCs w:val="24"/>
          <w:lang w:val="la-Latn"/>
        </w:rPr>
        <w:t>Data sets should be summarised with descriptive statistics, which should include the n value for each data set, a clearly labelled measure of centre (such as the mean or the median), and a clearly labelled measure of variability (such as standard deviation or range).</w:t>
      </w:r>
    </w:p>
    <w:p w14:paraId="1D76AB6C" w14:textId="77777777" w:rsidR="00E36854" w:rsidRPr="002B5CC2" w:rsidRDefault="008A7716" w:rsidP="008A7716">
      <w:pPr>
        <w:spacing w:after="120" w:line="240" w:lineRule="auto"/>
        <w:jc w:val="both"/>
        <w:rPr>
          <w:rFonts w:ascii="Cambria" w:hAnsi="Cambria" w:cs="Times New Roman"/>
          <w:sz w:val="24"/>
          <w:szCs w:val="24"/>
          <w:lang w:val="en-GB"/>
        </w:rPr>
      </w:pPr>
      <w:r w:rsidRPr="008A7716">
        <w:rPr>
          <w:rFonts w:ascii="Cambria" w:hAnsi="Cambria" w:cs="Times New Roman"/>
          <w:sz w:val="24"/>
          <w:szCs w:val="24"/>
          <w:lang w:val="la-Latn"/>
        </w:rPr>
        <w:t>Ranges are more appropriate than standard deviations or standard errors for small data sets. Graphs should include clearly labelled error bars. You must state whether a number that follows the ± sign is a standard error (s.e.m.) or a standard deviation (s.d.).</w:t>
      </w:r>
    </w:p>
    <w:p w14:paraId="6C9B0874" w14:textId="77777777" w:rsidR="007B2A36" w:rsidRPr="00ED7465" w:rsidRDefault="00821738" w:rsidP="00E36854">
      <w:pPr>
        <w:spacing w:after="120" w:line="240" w:lineRule="auto"/>
        <w:jc w:val="both"/>
        <w:rPr>
          <w:rFonts w:ascii="Cambria" w:hAnsi="Cambria" w:cs="Times New Roman"/>
          <w:b/>
          <w:sz w:val="28"/>
          <w:szCs w:val="28"/>
          <w:lang w:val="la-Latn"/>
        </w:rPr>
      </w:pPr>
      <w:r w:rsidRPr="00ED7465">
        <w:rPr>
          <w:rFonts w:ascii="Cambria" w:hAnsi="Cambria" w:cs="Times New Roman"/>
          <w:b/>
          <w:sz w:val="28"/>
          <w:szCs w:val="28"/>
          <w:lang w:val="la-Latn"/>
        </w:rPr>
        <w:t>R</w:t>
      </w:r>
      <w:r w:rsidR="00ED7465" w:rsidRPr="00ED7465">
        <w:rPr>
          <w:rFonts w:ascii="Cambria" w:hAnsi="Cambria" w:cs="Times New Roman"/>
          <w:b/>
          <w:sz w:val="28"/>
          <w:szCs w:val="28"/>
          <w:lang w:val="la-Latn"/>
        </w:rPr>
        <w:t>esults</w:t>
      </w:r>
      <w:r w:rsidRPr="00ED7465">
        <w:rPr>
          <w:rFonts w:ascii="Cambria" w:hAnsi="Cambria" w:cs="Times New Roman"/>
          <w:b/>
          <w:sz w:val="28"/>
          <w:szCs w:val="28"/>
          <w:lang w:val="la-Latn"/>
        </w:rPr>
        <w:t xml:space="preserve"> </w:t>
      </w:r>
      <w:r w:rsidR="00ED7465" w:rsidRPr="00ED7465">
        <w:rPr>
          <w:rFonts w:ascii="Cambria" w:hAnsi="Cambria" w:cs="Times New Roman"/>
          <w:b/>
          <w:sz w:val="28"/>
          <w:szCs w:val="28"/>
          <w:lang w:val="la-Latn"/>
        </w:rPr>
        <w:t>and</w:t>
      </w:r>
      <w:r w:rsidRPr="00ED7465">
        <w:rPr>
          <w:rFonts w:ascii="Cambria" w:hAnsi="Cambria" w:cs="Times New Roman"/>
          <w:b/>
          <w:sz w:val="28"/>
          <w:szCs w:val="28"/>
          <w:lang w:val="la-Latn"/>
        </w:rPr>
        <w:t xml:space="preserve"> </w:t>
      </w:r>
      <w:r w:rsidR="00ED7465" w:rsidRPr="00ED7465">
        <w:rPr>
          <w:rFonts w:ascii="Cambria" w:hAnsi="Cambria" w:cs="Times New Roman"/>
          <w:b/>
          <w:sz w:val="28"/>
          <w:szCs w:val="28"/>
          <w:lang w:val="la-Latn"/>
        </w:rPr>
        <w:t>discussion</w:t>
      </w:r>
    </w:p>
    <w:p w14:paraId="12A02927" w14:textId="77777777" w:rsidR="00E36854" w:rsidRPr="00E36854" w:rsidRDefault="00E36854" w:rsidP="00877D34">
      <w:pPr>
        <w:spacing w:after="0" w:line="240" w:lineRule="auto"/>
        <w:jc w:val="both"/>
        <w:rPr>
          <w:rFonts w:ascii="Cambria" w:hAnsi="Cambria" w:cs="Times New Roman"/>
          <w:sz w:val="24"/>
          <w:szCs w:val="24"/>
          <w:lang w:val="en-GB"/>
        </w:rPr>
      </w:pPr>
      <w:r w:rsidRPr="00E36854">
        <w:rPr>
          <w:rFonts w:ascii="Cambria" w:hAnsi="Cambria" w:cs="Times New Roman"/>
          <w:sz w:val="24"/>
          <w:szCs w:val="24"/>
          <w:highlight w:val="yellow"/>
          <w:lang w:val="la-Latn"/>
        </w:rPr>
        <w:t>The discussion should contain at least 20</w:t>
      </w:r>
      <w:r w:rsidRPr="00E36854">
        <w:rPr>
          <w:rFonts w:ascii="Cambria" w:hAnsi="Cambria" w:cs="Times New Roman"/>
          <w:sz w:val="24"/>
          <w:szCs w:val="24"/>
          <w:highlight w:val="yellow"/>
          <w:lang w:val="en-GB"/>
        </w:rPr>
        <w:t>–</w:t>
      </w:r>
      <w:r w:rsidRPr="00E36854">
        <w:rPr>
          <w:rFonts w:ascii="Cambria" w:hAnsi="Cambria" w:cs="Times New Roman"/>
          <w:sz w:val="24"/>
          <w:szCs w:val="24"/>
          <w:highlight w:val="yellow"/>
          <w:lang w:val="la-Latn"/>
        </w:rPr>
        <w:t>25 citations.</w:t>
      </w:r>
    </w:p>
    <w:p w14:paraId="25577CEF" w14:textId="77777777" w:rsidR="00877D34" w:rsidRPr="007A4340" w:rsidRDefault="007B2A36" w:rsidP="00877D34">
      <w:pPr>
        <w:spacing w:after="0" w:line="240" w:lineRule="auto"/>
        <w:jc w:val="both"/>
        <w:rPr>
          <w:rFonts w:ascii="Cambria" w:hAnsi="Cambria" w:cs="Times New Roman"/>
          <w:sz w:val="24"/>
          <w:szCs w:val="24"/>
          <w:lang w:val="en-GB"/>
        </w:rPr>
      </w:pPr>
      <w:r w:rsidRPr="007A4340">
        <w:rPr>
          <w:rFonts w:ascii="Cambria" w:hAnsi="Cambria" w:cs="Times New Roman"/>
          <w:sz w:val="24"/>
          <w:szCs w:val="24"/>
          <w:lang w:val="la-Latn"/>
        </w:rPr>
        <w:t xml:space="preserve">Olor alite modignis etum fugitam quid mos alignia quibusc </w:t>
      </w:r>
      <w:r w:rsidR="00470FED" w:rsidRPr="007A4340">
        <w:rPr>
          <w:rFonts w:ascii="Cambria" w:hAnsi="Cambria" w:cs="Times New Roman"/>
          <w:sz w:val="24"/>
          <w:szCs w:val="24"/>
          <w:lang w:val="la-Latn"/>
        </w:rPr>
        <w:t>voluptio</w:t>
      </w:r>
      <w:r w:rsidR="007739AF" w:rsidRPr="007A4340">
        <w:rPr>
          <w:rFonts w:ascii="Cambria" w:hAnsi="Cambria" w:cs="Times New Roman"/>
          <w:sz w:val="24"/>
          <w:szCs w:val="24"/>
          <w:lang w:val="en-GB"/>
        </w:rPr>
        <w:t xml:space="preserve">. </w:t>
      </w:r>
      <w:r w:rsidR="00877D34" w:rsidRPr="00E36854">
        <w:rPr>
          <w:rFonts w:ascii="Cambria" w:hAnsi="Cambria"/>
          <w:sz w:val="24"/>
          <w:szCs w:val="24"/>
          <w:highlight w:val="yellow"/>
          <w:lang w:val="en-US"/>
        </w:rPr>
        <w:t>Author (2015)</w:t>
      </w:r>
      <w:r w:rsidR="00877D34" w:rsidRPr="007A4340">
        <w:rPr>
          <w:rFonts w:ascii="Cambria" w:hAnsi="Cambria" w:cs="Times New Roman"/>
          <w:sz w:val="24"/>
          <w:szCs w:val="24"/>
          <w:lang w:val="la-Latn"/>
        </w:rPr>
        <w:t xml:space="preserve"> et accus quias a fugiam, aut </w:t>
      </w:r>
      <w:r w:rsidR="00877D34" w:rsidRPr="001C7F28">
        <w:rPr>
          <w:rFonts w:ascii="Cambria" w:hAnsi="Cambria" w:cs="Times New Roman"/>
          <w:sz w:val="24"/>
          <w:szCs w:val="24"/>
          <w:lang w:val="la-Latn"/>
        </w:rPr>
        <w:t>num</w:t>
      </w:r>
      <w:r w:rsidR="001C7F28" w:rsidRPr="001C7F28">
        <w:rPr>
          <w:rFonts w:ascii="Cambria" w:hAnsi="Cambria" w:cs="Times New Roman"/>
          <w:sz w:val="24"/>
          <w:szCs w:val="24"/>
          <w:lang w:val="en-GB"/>
        </w:rPr>
        <w:t xml:space="preserve"> </w:t>
      </w:r>
      <w:r w:rsidR="001C7F28" w:rsidRPr="001C7F28">
        <w:rPr>
          <w:rFonts w:ascii="Cambria" w:hAnsi="Cambria" w:cs="Times New Roman"/>
          <w:sz w:val="24"/>
          <w:szCs w:val="24"/>
          <w:highlight w:val="yellow"/>
          <w:lang w:val="en-GB"/>
        </w:rPr>
        <w:t>1</w:t>
      </w:r>
      <w:r w:rsidR="001C7F28" w:rsidRPr="001C7F28">
        <w:rPr>
          <w:rFonts w:ascii="Cambria" w:hAnsi="Cambria" w:cs="Arial"/>
          <w:sz w:val="24"/>
          <w:szCs w:val="24"/>
          <w:highlight w:val="yellow"/>
        </w:rPr>
        <w:t>5 mg.kg</w:t>
      </w:r>
      <w:r w:rsidR="001C7F28" w:rsidRPr="001C7F28">
        <w:rPr>
          <w:rFonts w:ascii="Cambria" w:hAnsi="Cambria" w:cs="Arial"/>
          <w:sz w:val="24"/>
          <w:szCs w:val="24"/>
          <w:highlight w:val="yellow"/>
          <w:vertAlign w:val="superscript"/>
        </w:rPr>
        <w:t>-1</w:t>
      </w:r>
      <w:r w:rsidR="00877D34" w:rsidRPr="001C7F28">
        <w:rPr>
          <w:rFonts w:ascii="Cambria" w:hAnsi="Cambria" w:cs="Times New Roman"/>
          <w:sz w:val="24"/>
          <w:szCs w:val="24"/>
          <w:lang w:val="la-Latn"/>
        </w:rPr>
        <w:t xml:space="preserve"> landist</w:t>
      </w:r>
      <w:r w:rsidR="00877D34" w:rsidRPr="007A4340">
        <w:rPr>
          <w:rFonts w:ascii="Cambria" w:hAnsi="Cambria" w:cs="Times New Roman"/>
          <w:sz w:val="24"/>
          <w:szCs w:val="24"/>
          <w:lang w:val="la-Latn"/>
        </w:rPr>
        <w:t>, netur min niet et</w:t>
      </w:r>
      <w:r w:rsidR="00877D34" w:rsidRPr="007A4340">
        <w:rPr>
          <w:rFonts w:ascii="Cambria" w:hAnsi="Cambria" w:cs="Times New Roman"/>
          <w:sz w:val="24"/>
          <w:szCs w:val="24"/>
          <w:lang w:val="en-GB"/>
        </w:rPr>
        <w:t xml:space="preserve"> </w:t>
      </w:r>
      <w:r w:rsidR="00877D34" w:rsidRPr="00E36854">
        <w:rPr>
          <w:rFonts w:ascii="Cambria" w:hAnsi="Cambria"/>
          <w:sz w:val="24"/>
          <w:szCs w:val="24"/>
          <w:highlight w:val="yellow"/>
          <w:lang w:val="en-US"/>
        </w:rPr>
        <w:t>(Author, 2014; Author et al., 2015)</w:t>
      </w:r>
      <w:r w:rsidR="00877D34" w:rsidRPr="007A4340">
        <w:rPr>
          <w:rFonts w:ascii="Cambria" w:hAnsi="Cambria"/>
          <w:sz w:val="24"/>
          <w:szCs w:val="24"/>
          <w:lang w:val="en-US"/>
        </w:rPr>
        <w:t>.</w:t>
      </w:r>
      <w:r w:rsidR="00877D34" w:rsidRPr="007A4340">
        <w:rPr>
          <w:rFonts w:ascii="Cambria" w:hAnsi="Cambria" w:cs="Times New Roman"/>
          <w:sz w:val="24"/>
          <w:szCs w:val="24"/>
          <w:lang w:val="la-Latn"/>
        </w:rPr>
        <w:t xml:space="preserve"> </w:t>
      </w:r>
    </w:p>
    <w:p w14:paraId="2860A668" w14:textId="77777777" w:rsidR="00470FED" w:rsidRPr="007A4340" w:rsidRDefault="00877D34" w:rsidP="00877D34">
      <w:pPr>
        <w:spacing w:after="0" w:line="240" w:lineRule="auto"/>
        <w:jc w:val="both"/>
        <w:rPr>
          <w:rFonts w:ascii="Cambria" w:hAnsi="Cambria" w:cs="Times New Roman"/>
          <w:sz w:val="24"/>
          <w:szCs w:val="24"/>
          <w:lang w:val="en-GB"/>
        </w:rPr>
      </w:pPr>
      <w:r w:rsidRPr="00E36854">
        <w:rPr>
          <w:rFonts w:ascii="Cambria" w:hAnsi="Cambria"/>
          <w:sz w:val="24"/>
          <w:szCs w:val="24"/>
          <w:highlight w:val="yellow"/>
          <w:lang w:val="en-US"/>
        </w:rPr>
        <w:t>Author et al. (2013)</w:t>
      </w:r>
      <w:r w:rsidRPr="007A4340">
        <w:rPr>
          <w:rFonts w:ascii="Cambria" w:hAnsi="Cambria"/>
          <w:sz w:val="24"/>
          <w:szCs w:val="24"/>
          <w:lang w:val="en-US"/>
        </w:rPr>
        <w:t xml:space="preserve"> </w:t>
      </w:r>
      <w:r w:rsidRPr="007A4340">
        <w:rPr>
          <w:rFonts w:ascii="Cambria" w:hAnsi="Cambria" w:cs="Times New Roman"/>
          <w:sz w:val="24"/>
          <w:szCs w:val="24"/>
          <w:lang w:val="la-Latn"/>
        </w:rPr>
        <w:t>vel moluptiorem qui dereptatius acil ero dolla doluptate voloribearum</w:t>
      </w:r>
      <w:r w:rsidRPr="007A4340">
        <w:rPr>
          <w:rFonts w:ascii="Cambria" w:hAnsi="Cambria" w:cs="Times New Roman"/>
          <w:sz w:val="24"/>
          <w:szCs w:val="24"/>
        </w:rPr>
        <w:t xml:space="preserve"> </w:t>
      </w:r>
      <w:r w:rsidRPr="007A4340">
        <w:rPr>
          <w:rFonts w:ascii="Cambria" w:hAnsi="Cambria" w:cs="Times New Roman"/>
          <w:sz w:val="24"/>
          <w:szCs w:val="24"/>
          <w:lang w:val="la-Latn"/>
        </w:rPr>
        <w:t xml:space="preserve">solor autatiunti sed que lauditium dernatu </w:t>
      </w:r>
      <w:r w:rsidR="008645D9" w:rsidRPr="008645D9">
        <w:rPr>
          <w:rFonts w:ascii="Cambria" w:hAnsi="Cambria" w:cs="Times New Roman"/>
          <w:sz w:val="24"/>
          <w:szCs w:val="24"/>
          <w:highlight w:val="yellow"/>
          <w:lang w:val="en-GB"/>
        </w:rPr>
        <w:t>23–33 mg</w:t>
      </w:r>
      <w:r w:rsidR="008645D9">
        <w:rPr>
          <w:rFonts w:ascii="Cambria" w:hAnsi="Cambria" w:cs="Times New Roman"/>
          <w:sz w:val="24"/>
          <w:szCs w:val="24"/>
          <w:lang w:val="en-GB"/>
        </w:rPr>
        <w:t xml:space="preserve"> </w:t>
      </w:r>
      <w:r w:rsidRPr="007A4340">
        <w:rPr>
          <w:rFonts w:ascii="Cambria" w:hAnsi="Cambria" w:cs="Times New Roman"/>
          <w:sz w:val="24"/>
          <w:szCs w:val="24"/>
          <w:lang w:val="la-Latn"/>
        </w:rPr>
        <w:t>sci</w:t>
      </w:r>
      <w:r w:rsidR="007739AF" w:rsidRPr="007A4340">
        <w:rPr>
          <w:rFonts w:ascii="Cambria" w:hAnsi="Cambria" w:cs="Times New Roman"/>
          <w:sz w:val="24"/>
          <w:szCs w:val="24"/>
          <w:lang w:val="la-Latn"/>
        </w:rPr>
        <w:t>molupti ipiene quos a corro est</w:t>
      </w:r>
      <w:r w:rsidR="007739AF" w:rsidRPr="007A4340">
        <w:rPr>
          <w:rFonts w:ascii="Cambria" w:hAnsi="Cambria" w:cs="Times New Roman"/>
          <w:sz w:val="24"/>
          <w:szCs w:val="24"/>
          <w:lang w:val="en-GB"/>
        </w:rPr>
        <w:t xml:space="preserve">. </w:t>
      </w:r>
      <w:r w:rsidRPr="007A4340">
        <w:rPr>
          <w:rFonts w:ascii="Cambria" w:hAnsi="Cambria" w:cs="Times New Roman"/>
          <w:sz w:val="24"/>
          <w:szCs w:val="24"/>
          <w:lang w:val="la-Latn"/>
        </w:rPr>
        <w:t xml:space="preserve"> </w:t>
      </w:r>
      <w:r w:rsidR="007739AF" w:rsidRPr="00E36854">
        <w:rPr>
          <w:rFonts w:ascii="Cambria" w:hAnsi="Cambria"/>
          <w:sz w:val="24"/>
          <w:szCs w:val="24"/>
          <w:highlight w:val="yellow"/>
          <w:lang w:val="en-US"/>
        </w:rPr>
        <w:t xml:space="preserve">Author </w:t>
      </w:r>
      <w:r w:rsidR="00A86D97">
        <w:rPr>
          <w:rFonts w:ascii="Cambria" w:hAnsi="Cambria"/>
          <w:sz w:val="24"/>
          <w:szCs w:val="24"/>
          <w:highlight w:val="yellow"/>
          <w:lang w:val="en-US"/>
        </w:rPr>
        <w:t xml:space="preserve">and </w:t>
      </w:r>
      <w:r w:rsidR="00A86D97" w:rsidRPr="00E36854">
        <w:rPr>
          <w:rFonts w:ascii="Cambria" w:hAnsi="Cambria"/>
          <w:sz w:val="24"/>
          <w:szCs w:val="24"/>
          <w:highlight w:val="yellow"/>
          <w:lang w:val="en-US"/>
        </w:rPr>
        <w:t xml:space="preserve">Author </w:t>
      </w:r>
      <w:r w:rsidR="007739AF" w:rsidRPr="00E36854">
        <w:rPr>
          <w:rFonts w:ascii="Cambria" w:hAnsi="Cambria"/>
          <w:sz w:val="24"/>
          <w:szCs w:val="24"/>
          <w:highlight w:val="yellow"/>
          <w:lang w:val="en-US"/>
        </w:rPr>
        <w:t>(2016)</w:t>
      </w:r>
      <w:r w:rsidR="007739AF" w:rsidRPr="007A4340">
        <w:rPr>
          <w:rFonts w:ascii="Cambria" w:hAnsi="Cambria"/>
          <w:sz w:val="24"/>
          <w:szCs w:val="24"/>
          <w:lang w:val="en-US"/>
        </w:rPr>
        <w:t xml:space="preserve"> </w:t>
      </w:r>
      <w:r w:rsidRPr="007A4340">
        <w:rPr>
          <w:rFonts w:ascii="Cambria" w:hAnsi="Cambria" w:cs="Times New Roman"/>
          <w:sz w:val="24"/>
          <w:szCs w:val="24"/>
          <w:lang w:val="la-Latn"/>
        </w:rPr>
        <w:t xml:space="preserve">cus, sustrum fugia viti volupta quaepra volupta ilicia corpora volescid maio expererum </w:t>
      </w:r>
      <w:r w:rsidRPr="00357452">
        <w:rPr>
          <w:rFonts w:ascii="Cambria" w:hAnsi="Cambria" w:cs="Times New Roman"/>
          <w:sz w:val="24"/>
          <w:szCs w:val="24"/>
          <w:lang w:val="la-Latn"/>
        </w:rPr>
        <w:t xml:space="preserve">que laccuptias </w:t>
      </w:r>
      <w:r w:rsidR="00357452" w:rsidRPr="00357452">
        <w:rPr>
          <w:rFonts w:ascii="Cambria" w:hAnsi="Cambria" w:cs="Arial"/>
          <w:sz w:val="24"/>
          <w:szCs w:val="24"/>
          <w:highlight w:val="yellow"/>
        </w:rPr>
        <w:t>25 °C</w:t>
      </w:r>
      <w:r w:rsidR="00357452" w:rsidRPr="00357452">
        <w:rPr>
          <w:rFonts w:ascii="Cambria" w:hAnsi="Cambria" w:cs="Arial"/>
          <w:sz w:val="24"/>
          <w:szCs w:val="24"/>
        </w:rPr>
        <w:t xml:space="preserve"> </w:t>
      </w:r>
      <w:r w:rsidRPr="00357452">
        <w:rPr>
          <w:rFonts w:ascii="Cambria" w:hAnsi="Cambria" w:cs="Times New Roman"/>
          <w:sz w:val="24"/>
          <w:szCs w:val="24"/>
          <w:lang w:val="la-Latn"/>
        </w:rPr>
        <w:t>volupit liae</w:t>
      </w:r>
      <w:r w:rsidRPr="007A4340">
        <w:rPr>
          <w:rFonts w:ascii="Cambria" w:hAnsi="Cambria" w:cs="Times New Roman"/>
          <w:sz w:val="24"/>
          <w:szCs w:val="24"/>
          <w:lang w:val="la-Latn"/>
        </w:rPr>
        <w:t xml:space="preserve"> quiduntius.</w:t>
      </w:r>
    </w:p>
    <w:p w14:paraId="1EDCA57F" w14:textId="77777777" w:rsidR="007739AF" w:rsidRPr="007A4340" w:rsidRDefault="007739AF" w:rsidP="00877D34">
      <w:pPr>
        <w:spacing w:after="0" w:line="240" w:lineRule="auto"/>
        <w:jc w:val="both"/>
        <w:rPr>
          <w:rFonts w:ascii="Cambria" w:hAnsi="Cambria" w:cs="Times New Roman"/>
          <w:sz w:val="24"/>
          <w:szCs w:val="24"/>
          <w:lang w:val="en-GB"/>
        </w:rPr>
      </w:pPr>
      <w:r w:rsidRPr="00E36854">
        <w:rPr>
          <w:rFonts w:ascii="Cambria" w:hAnsi="Cambria" w:cs="Times New Roman"/>
          <w:sz w:val="24"/>
          <w:szCs w:val="24"/>
          <w:highlight w:val="yellow"/>
          <w:lang w:val="en-GB"/>
        </w:rPr>
        <w:t>Figure 2</w:t>
      </w:r>
      <w:r w:rsidRPr="007A4340">
        <w:rPr>
          <w:rFonts w:ascii="Cambria" w:hAnsi="Cambria" w:cs="Times New Roman"/>
          <w:sz w:val="24"/>
          <w:szCs w:val="24"/>
          <w:lang w:val="en-GB"/>
        </w:rPr>
        <w:t xml:space="preserve"> l</w:t>
      </w:r>
      <w:r w:rsidRPr="007A4340">
        <w:rPr>
          <w:rFonts w:ascii="Cambria" w:hAnsi="Cambria" w:cs="Times New Roman"/>
          <w:sz w:val="24"/>
          <w:szCs w:val="24"/>
          <w:lang w:val="la-Latn"/>
        </w:rPr>
        <w:t>es et que volut haris sim evellatisi</w:t>
      </w:r>
      <w:r w:rsidRPr="007A4340">
        <w:rPr>
          <w:rFonts w:ascii="Cambria" w:hAnsi="Cambria" w:cs="Times New Roman"/>
          <w:sz w:val="24"/>
          <w:szCs w:val="24"/>
          <w:lang w:val="en-GB"/>
        </w:rPr>
        <w:t xml:space="preserve"> </w:t>
      </w:r>
      <w:r w:rsidRPr="007A4340">
        <w:rPr>
          <w:rFonts w:ascii="Cambria" w:hAnsi="Cambria" w:cs="Times New Roman"/>
          <w:sz w:val="24"/>
          <w:szCs w:val="24"/>
          <w:lang w:val="la-Latn"/>
        </w:rPr>
        <w:t>dolo cullupt atendio nemporro moditatiatia con voluptio</w:t>
      </w:r>
      <w:r w:rsidRPr="007A4340">
        <w:rPr>
          <w:rFonts w:ascii="Cambria" w:hAnsi="Cambria" w:cs="Times New Roman"/>
          <w:sz w:val="24"/>
          <w:szCs w:val="24"/>
          <w:lang w:val="en-GB"/>
        </w:rPr>
        <w:t>.</w:t>
      </w:r>
    </w:p>
    <w:p w14:paraId="11C5B814" w14:textId="77777777" w:rsidR="00470FED" w:rsidRPr="00B120DB" w:rsidRDefault="007739AF" w:rsidP="00470FED">
      <w:pPr>
        <w:spacing w:after="0" w:line="240" w:lineRule="auto"/>
        <w:jc w:val="both"/>
        <w:rPr>
          <w:rFonts w:ascii="Times New Roman" w:hAnsi="Times New Roman" w:cs="Times New Roman"/>
          <w:b/>
          <w:sz w:val="20"/>
          <w:szCs w:val="20"/>
          <w:lang w:val="la-Latn"/>
        </w:rPr>
      </w:pPr>
      <w:r>
        <w:rPr>
          <w:rFonts w:ascii="Times New Roman" w:hAnsi="Times New Roman" w:cs="Times New Roman"/>
          <w:b/>
          <w:noProof/>
          <w:sz w:val="20"/>
          <w:szCs w:val="20"/>
          <w:lang w:eastAsia="sk-SK"/>
        </w:rPr>
        <w:drawing>
          <wp:anchor distT="0" distB="0" distL="114300" distR="114300" simplePos="0" relativeHeight="251662336" behindDoc="0" locked="0" layoutInCell="1" allowOverlap="1" wp14:anchorId="62E92D94" wp14:editId="26866B3F">
            <wp:simplePos x="0" y="0"/>
            <wp:positionH relativeFrom="column">
              <wp:posOffset>-22860</wp:posOffset>
            </wp:positionH>
            <wp:positionV relativeFrom="paragraph">
              <wp:posOffset>138430</wp:posOffset>
            </wp:positionV>
            <wp:extent cx="6156960" cy="3442335"/>
            <wp:effectExtent l="0" t="0" r="0" b="0"/>
            <wp:wrapTopAndBottom/>
            <wp:docPr id="3"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6933A0EB" w14:textId="77777777" w:rsidR="000B5317" w:rsidRPr="007739AF" w:rsidRDefault="00470FED" w:rsidP="00D270A5">
      <w:pPr>
        <w:spacing w:after="0" w:line="240" w:lineRule="auto"/>
        <w:ind w:left="851" w:hanging="851"/>
        <w:jc w:val="both"/>
        <w:rPr>
          <w:rFonts w:ascii="Cambria" w:hAnsi="Cambria" w:cs="Times New Roman"/>
          <w:color w:val="C00000"/>
          <w:sz w:val="20"/>
          <w:szCs w:val="20"/>
          <w:lang w:val="en-GB"/>
        </w:rPr>
      </w:pPr>
      <w:r w:rsidRPr="007A4340">
        <w:rPr>
          <w:rFonts w:ascii="Cambria" w:hAnsi="Cambria" w:cs="Times New Roman"/>
          <w:b/>
          <w:sz w:val="20"/>
          <w:szCs w:val="20"/>
          <w:lang w:val="la-Latn"/>
        </w:rPr>
        <w:t>Figure 2:</w:t>
      </w:r>
      <w:r w:rsidRPr="007A4340">
        <w:rPr>
          <w:rFonts w:ascii="Cambria" w:hAnsi="Cambria" w:cs="Times New Roman"/>
          <w:color w:val="C00000"/>
          <w:sz w:val="20"/>
          <w:szCs w:val="20"/>
          <w:lang w:val="la-Latn"/>
        </w:rPr>
        <w:t xml:space="preserve"> </w:t>
      </w:r>
      <w:proofErr w:type="spellStart"/>
      <w:r w:rsidR="007739AF" w:rsidRPr="007A4340">
        <w:rPr>
          <w:rFonts w:ascii="Cambria" w:hAnsi="Cambria"/>
          <w:sz w:val="20"/>
          <w:szCs w:val="20"/>
        </w:rPr>
        <w:t>Name</w:t>
      </w:r>
      <w:proofErr w:type="spellEnd"/>
      <w:r w:rsidR="007739AF" w:rsidRPr="007A4340">
        <w:rPr>
          <w:rFonts w:ascii="Cambria" w:hAnsi="Cambria"/>
          <w:sz w:val="20"/>
          <w:szCs w:val="20"/>
        </w:rPr>
        <w:t xml:space="preserve"> of </w:t>
      </w:r>
      <w:proofErr w:type="spellStart"/>
      <w:r w:rsidR="007739AF" w:rsidRPr="007A4340">
        <w:rPr>
          <w:rFonts w:ascii="Cambria" w:hAnsi="Cambria"/>
          <w:sz w:val="20"/>
          <w:szCs w:val="20"/>
        </w:rPr>
        <w:t>the</w:t>
      </w:r>
      <w:proofErr w:type="spellEnd"/>
      <w:r w:rsidR="007739AF" w:rsidRPr="007A4340">
        <w:rPr>
          <w:rFonts w:ascii="Cambria" w:hAnsi="Cambria"/>
          <w:sz w:val="20"/>
          <w:szCs w:val="20"/>
        </w:rPr>
        <w:t xml:space="preserve"> image. </w:t>
      </w:r>
      <w:r w:rsidRPr="001307AD">
        <w:rPr>
          <w:rFonts w:ascii="Cambria" w:hAnsi="Cambria" w:cs="Times New Roman"/>
          <w:color w:val="844822"/>
          <w:sz w:val="20"/>
          <w:szCs w:val="20"/>
          <w:lang w:val="la-Latn"/>
        </w:rPr>
        <w:t>In case of charts and graphs, please, insert full MS Excel sheet. Figure should be in editable vector format in order to allow us to make necessary grammar correction.</w:t>
      </w:r>
      <w:r w:rsidR="007739AF" w:rsidRPr="001307AD">
        <w:rPr>
          <w:rFonts w:ascii="Cambria" w:hAnsi="Cambria" w:cs="Times New Roman"/>
          <w:color w:val="844822"/>
          <w:sz w:val="20"/>
          <w:szCs w:val="20"/>
          <w:lang w:val="en-GB"/>
        </w:rPr>
        <w:t xml:space="preserve"> </w:t>
      </w:r>
    </w:p>
    <w:p w14:paraId="7CB14669" w14:textId="77777777" w:rsidR="007739AF" w:rsidRPr="007739AF" w:rsidRDefault="007739AF" w:rsidP="00470FED">
      <w:pPr>
        <w:spacing w:after="0" w:line="240" w:lineRule="auto"/>
        <w:jc w:val="both"/>
        <w:rPr>
          <w:rFonts w:ascii="Cambria" w:hAnsi="Cambria" w:cs="Times New Roman"/>
          <w:sz w:val="24"/>
          <w:szCs w:val="24"/>
          <w:lang w:val="en-GB"/>
        </w:rPr>
      </w:pPr>
    </w:p>
    <w:p w14:paraId="37E731B1" w14:textId="77777777" w:rsidR="007739AF" w:rsidRDefault="007739AF" w:rsidP="00470FED">
      <w:pPr>
        <w:spacing w:after="0" w:line="240" w:lineRule="auto"/>
        <w:jc w:val="both"/>
        <w:rPr>
          <w:rFonts w:ascii="Cambria" w:hAnsi="Cambria" w:cs="Times New Roman"/>
          <w:sz w:val="24"/>
          <w:szCs w:val="24"/>
          <w:lang w:val="la-Latn"/>
        </w:rPr>
      </w:pPr>
      <w:r w:rsidRPr="007A4340">
        <w:rPr>
          <w:rFonts w:ascii="Cambria" w:hAnsi="Cambria" w:cs="Times New Roman"/>
          <w:sz w:val="24"/>
          <w:szCs w:val="24"/>
          <w:lang w:val="la-Latn"/>
        </w:rPr>
        <w:t>Harumen digenit ut aligenda dicturiorio</w:t>
      </w:r>
      <w:r w:rsidRPr="007A4340">
        <w:rPr>
          <w:rFonts w:ascii="Cambria" w:hAnsi="Cambria" w:cs="Times New Roman"/>
          <w:sz w:val="24"/>
          <w:szCs w:val="24"/>
          <w:lang w:val="en-GB"/>
        </w:rPr>
        <w:t xml:space="preserve"> </w:t>
      </w:r>
      <w:r w:rsidRPr="008645D9">
        <w:rPr>
          <w:rFonts w:ascii="Cambria" w:hAnsi="Cambria" w:cs="Times New Roman"/>
          <w:sz w:val="24"/>
          <w:szCs w:val="24"/>
          <w:highlight w:val="yellow"/>
          <w:lang w:val="en-GB"/>
        </w:rPr>
        <w:t>(Table 1)</w:t>
      </w:r>
      <w:r w:rsidRPr="007A4340">
        <w:rPr>
          <w:rFonts w:ascii="Cambria" w:hAnsi="Cambria" w:cs="Times New Roman"/>
          <w:sz w:val="24"/>
          <w:szCs w:val="24"/>
          <w:lang w:val="la-Latn"/>
        </w:rPr>
        <w:t>. Itae rendiss itature verati vel ipsa</w:t>
      </w:r>
      <w:r w:rsidRPr="007739AF">
        <w:rPr>
          <w:rFonts w:ascii="Cambria" w:hAnsi="Cambria" w:cs="Times New Roman"/>
          <w:sz w:val="24"/>
          <w:szCs w:val="24"/>
          <w:lang w:val="la-Latn"/>
        </w:rPr>
        <w:t xml:space="preserve"> voloris tempeli gnitatio berrum eatat.</w:t>
      </w:r>
    </w:p>
    <w:p w14:paraId="3B6A1D68" w14:textId="5DC6B48B" w:rsidR="000D0575" w:rsidRDefault="000D0575" w:rsidP="00D270A5">
      <w:pPr>
        <w:spacing w:after="120" w:line="240" w:lineRule="auto"/>
        <w:jc w:val="both"/>
        <w:rPr>
          <w:rFonts w:ascii="Cambria" w:hAnsi="Cambria" w:cs="Times New Roman"/>
          <w:sz w:val="24"/>
          <w:szCs w:val="24"/>
          <w:lang w:val="en-GB"/>
        </w:rPr>
      </w:pPr>
      <w:r w:rsidRPr="007A4340">
        <w:rPr>
          <w:rFonts w:ascii="Cambria" w:hAnsi="Cambria" w:cs="Times New Roman"/>
          <w:sz w:val="24"/>
          <w:szCs w:val="24"/>
          <w:lang w:val="la-Latn"/>
        </w:rPr>
        <w:t>Harumen digenit ut aligenda dicturiorio</w:t>
      </w:r>
      <w:r w:rsidRPr="007A4340">
        <w:rPr>
          <w:rFonts w:ascii="Cambria" w:hAnsi="Cambria" w:cs="Times New Roman"/>
          <w:sz w:val="24"/>
          <w:szCs w:val="24"/>
          <w:lang w:val="en-GB"/>
        </w:rPr>
        <w:t xml:space="preserve"> </w:t>
      </w:r>
      <w:r w:rsidR="008645D9" w:rsidRPr="008645D9">
        <w:rPr>
          <w:rFonts w:ascii="Cambria" w:hAnsi="Cambria" w:cs="Times New Roman"/>
          <w:sz w:val="24"/>
          <w:szCs w:val="24"/>
          <w:highlight w:val="yellow"/>
          <w:lang w:val="en-GB"/>
        </w:rPr>
        <w:t>Table 1</w:t>
      </w:r>
      <w:r w:rsidRPr="008645D9">
        <w:rPr>
          <w:rFonts w:ascii="Cambria" w:hAnsi="Cambria" w:cs="Times New Roman"/>
          <w:sz w:val="24"/>
          <w:szCs w:val="24"/>
          <w:highlight w:val="yellow"/>
          <w:lang w:val="la-Latn"/>
        </w:rPr>
        <w:t>.</w:t>
      </w:r>
      <w:r w:rsidRPr="007A4340">
        <w:rPr>
          <w:rFonts w:ascii="Cambria" w:hAnsi="Cambria" w:cs="Times New Roman"/>
          <w:sz w:val="24"/>
          <w:szCs w:val="24"/>
          <w:lang w:val="la-Latn"/>
        </w:rPr>
        <w:t xml:space="preserve"> Itae rendiss itature verati vel ipsa</w:t>
      </w:r>
      <w:r w:rsidRPr="007739AF">
        <w:rPr>
          <w:rFonts w:ascii="Cambria" w:hAnsi="Cambria" w:cs="Times New Roman"/>
          <w:sz w:val="24"/>
          <w:szCs w:val="24"/>
          <w:lang w:val="la-Latn"/>
        </w:rPr>
        <w:t xml:space="preserve"> voluptate demquo di ut que si </w:t>
      </w:r>
      <w:r w:rsidR="001C7F28" w:rsidRPr="001C7F28">
        <w:rPr>
          <w:rFonts w:ascii="Cambria" w:hAnsi="Cambria" w:cs="Times New Roman"/>
          <w:sz w:val="24"/>
          <w:szCs w:val="24"/>
          <w:highlight w:val="yellow"/>
          <w:lang w:val="en-GB"/>
        </w:rPr>
        <w:t>1</w:t>
      </w:r>
      <w:r w:rsidR="001C7F28" w:rsidRPr="001C7F28">
        <w:rPr>
          <w:rFonts w:ascii="Cambria" w:hAnsi="Cambria" w:cs="Arial"/>
          <w:sz w:val="24"/>
          <w:szCs w:val="24"/>
          <w:highlight w:val="yellow"/>
        </w:rPr>
        <w:t xml:space="preserve">5 </w:t>
      </w:r>
      <w:proofErr w:type="spellStart"/>
      <w:r w:rsidR="001C7F28" w:rsidRPr="001C7F28">
        <w:rPr>
          <w:rFonts w:ascii="Cambria" w:hAnsi="Cambria" w:cs="Arial"/>
          <w:sz w:val="24"/>
          <w:szCs w:val="24"/>
          <w:highlight w:val="yellow"/>
        </w:rPr>
        <w:t>mL</w:t>
      </w:r>
      <w:proofErr w:type="spellEnd"/>
      <w:r w:rsidR="00D270A5">
        <w:rPr>
          <w:rFonts w:ascii="Cambria" w:hAnsi="Cambria" w:cs="Times New Roman"/>
          <w:sz w:val="24"/>
          <w:szCs w:val="24"/>
          <w:lang w:val="en-GB"/>
        </w:rPr>
        <w:t xml:space="preserve"> </w:t>
      </w:r>
      <w:r w:rsidRPr="007739AF">
        <w:rPr>
          <w:rFonts w:ascii="Cambria" w:hAnsi="Cambria" w:cs="Times New Roman"/>
          <w:sz w:val="24"/>
          <w:szCs w:val="24"/>
          <w:lang w:val="la-Latn"/>
        </w:rPr>
        <w:t>tet mil maiorpor aut ento quam rerfernate sequat eossi quistio riatureperum eturi</w:t>
      </w:r>
      <w:r w:rsidRPr="007739AF">
        <w:rPr>
          <w:rFonts w:ascii="Cambria" w:hAnsi="Cambria" w:cs="Times New Roman"/>
          <w:sz w:val="24"/>
          <w:szCs w:val="24"/>
        </w:rPr>
        <w:t>.</w:t>
      </w:r>
      <w:r w:rsidRPr="007739AF">
        <w:rPr>
          <w:rFonts w:ascii="Cambria" w:hAnsi="Cambria" w:cs="Times New Roman"/>
          <w:sz w:val="24"/>
          <w:szCs w:val="24"/>
          <w:lang w:val="la-Latn"/>
        </w:rPr>
        <w:t xml:space="preserve"> </w:t>
      </w:r>
      <w:r w:rsidRPr="007739AF">
        <w:rPr>
          <w:rFonts w:ascii="Cambria" w:hAnsi="Cambria" w:cs="Times New Roman"/>
          <w:sz w:val="24"/>
          <w:szCs w:val="24"/>
        </w:rPr>
        <w:t>I</w:t>
      </w:r>
      <w:r w:rsidRPr="007739AF">
        <w:rPr>
          <w:rFonts w:ascii="Cambria" w:hAnsi="Cambria" w:cs="Times New Roman"/>
          <w:sz w:val="24"/>
          <w:szCs w:val="24"/>
          <w:lang w:val="la-Latn"/>
        </w:rPr>
        <w:t>picietur,</w:t>
      </w:r>
      <w:r w:rsidRPr="007739AF">
        <w:rPr>
          <w:rFonts w:ascii="Cambria" w:hAnsi="Cambria" w:cs="Times New Roman"/>
          <w:sz w:val="24"/>
          <w:szCs w:val="24"/>
        </w:rPr>
        <w:t xml:space="preserve"> </w:t>
      </w:r>
      <w:r w:rsidRPr="007739AF">
        <w:rPr>
          <w:rFonts w:ascii="Cambria" w:hAnsi="Cambria" w:cs="Times New Roman"/>
          <w:sz w:val="24"/>
          <w:szCs w:val="24"/>
          <w:lang w:val="la-Latn"/>
        </w:rPr>
        <w:t xml:space="preserve">volluptate </w:t>
      </w:r>
      <w:r w:rsidR="00D270A5" w:rsidRPr="00D270A5">
        <w:rPr>
          <w:rFonts w:ascii="Cambria" w:hAnsi="Cambria" w:cs="Times New Roman"/>
          <w:sz w:val="24"/>
          <w:szCs w:val="24"/>
          <w:highlight w:val="yellow"/>
          <w:lang w:val="en-GB"/>
        </w:rPr>
        <w:t>31.85%</w:t>
      </w:r>
      <w:r w:rsidR="00D270A5">
        <w:rPr>
          <w:rFonts w:ascii="Cambria" w:hAnsi="Cambria" w:cs="Times New Roman"/>
          <w:sz w:val="24"/>
          <w:szCs w:val="24"/>
          <w:lang w:val="en-GB"/>
        </w:rPr>
        <w:t xml:space="preserve"> </w:t>
      </w:r>
      <w:r w:rsidRPr="007739AF">
        <w:rPr>
          <w:rFonts w:ascii="Cambria" w:hAnsi="Cambria" w:cs="Times New Roman"/>
          <w:sz w:val="24"/>
          <w:szCs w:val="24"/>
          <w:lang w:val="la-Latn"/>
        </w:rPr>
        <w:t xml:space="preserve">molut quam, sinciet mos porior rempori rat </w:t>
      </w:r>
      <w:r w:rsidR="00F6472C" w:rsidRPr="00F6472C">
        <w:rPr>
          <w:rFonts w:ascii="Cambria" w:hAnsi="Cambria" w:cs="Times New Roman"/>
          <w:sz w:val="24"/>
          <w:szCs w:val="24"/>
          <w:highlight w:val="yellow"/>
          <w:lang w:val="en-GB"/>
        </w:rPr>
        <w:t>7.60–19.54 mm</w:t>
      </w:r>
      <w:r w:rsidR="00F6472C">
        <w:rPr>
          <w:rFonts w:ascii="Cambria" w:hAnsi="Cambria" w:cs="Times New Roman"/>
          <w:sz w:val="24"/>
          <w:szCs w:val="24"/>
          <w:lang w:val="en-GB"/>
        </w:rPr>
        <w:t xml:space="preserve"> </w:t>
      </w:r>
      <w:r w:rsidRPr="007739AF">
        <w:rPr>
          <w:rFonts w:ascii="Cambria" w:hAnsi="Cambria" w:cs="Times New Roman"/>
          <w:sz w:val="24"/>
          <w:szCs w:val="24"/>
          <w:lang w:val="la-Latn"/>
        </w:rPr>
        <w:t>aut as</w:t>
      </w:r>
      <w:r w:rsidR="00ED7465">
        <w:rPr>
          <w:rFonts w:ascii="Cambria" w:hAnsi="Cambria" w:cs="Times New Roman"/>
          <w:sz w:val="24"/>
          <w:szCs w:val="24"/>
          <w:lang w:val="en-GB"/>
        </w:rPr>
        <w:t xml:space="preserve"> </w:t>
      </w:r>
      <w:r w:rsidR="00ED7465" w:rsidRPr="007739AF">
        <w:rPr>
          <w:rFonts w:ascii="Cambria" w:hAnsi="Cambria" w:cs="Times New Roman"/>
          <w:sz w:val="24"/>
          <w:szCs w:val="24"/>
          <w:lang w:val="la-Latn"/>
        </w:rPr>
        <w:t>perum eturi</w:t>
      </w:r>
      <w:r w:rsidR="00ED7465" w:rsidRPr="007739AF">
        <w:rPr>
          <w:rFonts w:ascii="Cambria" w:hAnsi="Cambria" w:cs="Times New Roman"/>
          <w:sz w:val="24"/>
          <w:szCs w:val="24"/>
        </w:rPr>
        <w:t>.</w:t>
      </w:r>
      <w:r w:rsidR="00ED7465" w:rsidRPr="007739AF">
        <w:rPr>
          <w:rFonts w:ascii="Cambria" w:hAnsi="Cambria" w:cs="Times New Roman"/>
          <w:sz w:val="24"/>
          <w:szCs w:val="24"/>
          <w:lang w:val="la-Latn"/>
        </w:rPr>
        <w:t xml:space="preserve"> </w:t>
      </w:r>
      <w:r w:rsidR="00ED7465" w:rsidRPr="007739AF">
        <w:rPr>
          <w:rFonts w:ascii="Cambria" w:hAnsi="Cambria" w:cs="Times New Roman"/>
          <w:sz w:val="24"/>
          <w:szCs w:val="24"/>
        </w:rPr>
        <w:t>I</w:t>
      </w:r>
      <w:r w:rsidR="00ED7465" w:rsidRPr="007739AF">
        <w:rPr>
          <w:rFonts w:ascii="Cambria" w:hAnsi="Cambria" w:cs="Times New Roman"/>
          <w:sz w:val="24"/>
          <w:szCs w:val="24"/>
          <w:lang w:val="la-Latn"/>
        </w:rPr>
        <w:t>picietur,</w:t>
      </w:r>
      <w:r w:rsidR="00ED7465" w:rsidRPr="007739AF">
        <w:rPr>
          <w:rFonts w:ascii="Cambria" w:hAnsi="Cambria" w:cs="Times New Roman"/>
          <w:sz w:val="24"/>
          <w:szCs w:val="24"/>
        </w:rPr>
        <w:t xml:space="preserve"> </w:t>
      </w:r>
      <w:r w:rsidR="00ED7465" w:rsidRPr="007739AF">
        <w:rPr>
          <w:rFonts w:ascii="Cambria" w:hAnsi="Cambria" w:cs="Times New Roman"/>
          <w:sz w:val="24"/>
          <w:szCs w:val="24"/>
          <w:lang w:val="la-Latn"/>
        </w:rPr>
        <w:t xml:space="preserve">volluptate </w:t>
      </w:r>
      <w:r w:rsidR="00F6472C">
        <w:rPr>
          <w:rFonts w:ascii="Cambria" w:hAnsi="Cambria" w:cs="Times New Roman"/>
          <w:sz w:val="24"/>
          <w:szCs w:val="24"/>
          <w:lang w:val="en-GB"/>
        </w:rPr>
        <w:t xml:space="preserve">from </w:t>
      </w:r>
      <w:r w:rsidR="00F6472C" w:rsidRPr="00F6472C">
        <w:rPr>
          <w:rFonts w:ascii="Cambria" w:hAnsi="Cambria" w:cs="Times New Roman"/>
          <w:sz w:val="24"/>
          <w:szCs w:val="24"/>
          <w:highlight w:val="yellow"/>
          <w:lang w:val="en-GB"/>
        </w:rPr>
        <w:t>4.39 to 10.32 cm</w:t>
      </w:r>
      <w:r w:rsidR="00F6472C">
        <w:rPr>
          <w:rFonts w:ascii="Cambria" w:hAnsi="Cambria" w:cs="Times New Roman"/>
          <w:sz w:val="24"/>
          <w:szCs w:val="24"/>
          <w:lang w:val="en-GB"/>
        </w:rPr>
        <w:t xml:space="preserve"> </w:t>
      </w:r>
      <w:r w:rsidR="00ED7465" w:rsidRPr="007739AF">
        <w:rPr>
          <w:rFonts w:ascii="Cambria" w:hAnsi="Cambria" w:cs="Times New Roman"/>
          <w:sz w:val="24"/>
          <w:szCs w:val="24"/>
          <w:lang w:val="la-Latn"/>
        </w:rPr>
        <w:t xml:space="preserve">molut quam, </w:t>
      </w:r>
      <w:r w:rsidR="00ED7465" w:rsidRPr="007739AF">
        <w:rPr>
          <w:rFonts w:ascii="Cambria" w:hAnsi="Cambria" w:cs="Times New Roman"/>
          <w:sz w:val="24"/>
          <w:szCs w:val="24"/>
          <w:lang w:val="la-Latn"/>
        </w:rPr>
        <w:lastRenderedPageBreak/>
        <w:t>sinciet mos porior rempori rat aut as</w:t>
      </w:r>
      <w:r w:rsidRPr="007739AF">
        <w:rPr>
          <w:rFonts w:ascii="Cambria" w:hAnsi="Cambria" w:cs="Times New Roman"/>
          <w:sz w:val="24"/>
          <w:szCs w:val="24"/>
          <w:lang w:val="la-Latn"/>
        </w:rPr>
        <w:t xml:space="preserve"> voloris tempeli gnitatio berrum eatat</w:t>
      </w:r>
      <w:r w:rsidR="00D270A5">
        <w:rPr>
          <w:rFonts w:ascii="Cambria" w:hAnsi="Cambria" w:cs="Times New Roman"/>
          <w:sz w:val="24"/>
          <w:szCs w:val="24"/>
          <w:lang w:val="en-GB"/>
        </w:rPr>
        <w:t xml:space="preserve"> </w:t>
      </w:r>
      <w:r w:rsidR="00D270A5" w:rsidRPr="00E36854">
        <w:rPr>
          <w:rFonts w:ascii="Cambria" w:hAnsi="Cambria"/>
          <w:sz w:val="24"/>
          <w:szCs w:val="24"/>
          <w:highlight w:val="yellow"/>
          <w:lang w:val="en-US"/>
        </w:rPr>
        <w:t>(Author and Author, 2016</w:t>
      </w:r>
      <w:r w:rsidR="00D270A5">
        <w:rPr>
          <w:rFonts w:ascii="Cambria" w:hAnsi="Cambria"/>
          <w:sz w:val="24"/>
          <w:szCs w:val="24"/>
          <w:highlight w:val="yellow"/>
          <w:lang w:val="en-US"/>
        </w:rPr>
        <w:t xml:space="preserve">; </w:t>
      </w:r>
      <w:r w:rsidR="00D270A5" w:rsidRPr="00E36854">
        <w:rPr>
          <w:rFonts w:ascii="Cambria" w:hAnsi="Cambria"/>
          <w:sz w:val="24"/>
          <w:szCs w:val="24"/>
          <w:highlight w:val="yellow"/>
          <w:lang w:val="en-US"/>
        </w:rPr>
        <w:t>Author, 201</w:t>
      </w:r>
      <w:r w:rsidR="00D270A5">
        <w:rPr>
          <w:rFonts w:ascii="Cambria" w:hAnsi="Cambria"/>
          <w:sz w:val="24"/>
          <w:szCs w:val="24"/>
          <w:highlight w:val="yellow"/>
          <w:lang w:val="en-US"/>
        </w:rPr>
        <w:t>7</w:t>
      </w:r>
      <w:r w:rsidR="00D270A5" w:rsidRPr="00E36854">
        <w:rPr>
          <w:rFonts w:ascii="Cambria" w:hAnsi="Cambria"/>
          <w:sz w:val="24"/>
          <w:szCs w:val="24"/>
          <w:highlight w:val="yellow"/>
          <w:lang w:val="en-US"/>
        </w:rPr>
        <w:t>; Author et al., 201</w:t>
      </w:r>
      <w:r w:rsidR="00D270A5">
        <w:rPr>
          <w:rFonts w:ascii="Cambria" w:hAnsi="Cambria"/>
          <w:sz w:val="24"/>
          <w:szCs w:val="24"/>
          <w:highlight w:val="yellow"/>
          <w:lang w:val="en-US"/>
        </w:rPr>
        <w:t>8</w:t>
      </w:r>
      <w:r w:rsidR="00D270A5" w:rsidRPr="00E36854">
        <w:rPr>
          <w:rFonts w:ascii="Cambria" w:hAnsi="Cambria"/>
          <w:sz w:val="24"/>
          <w:szCs w:val="24"/>
          <w:highlight w:val="yellow"/>
          <w:lang w:val="en-US"/>
        </w:rPr>
        <w:t>)</w:t>
      </w:r>
      <w:r w:rsidRPr="007739AF">
        <w:rPr>
          <w:rFonts w:ascii="Cambria" w:hAnsi="Cambria" w:cs="Times New Roman"/>
          <w:sz w:val="24"/>
          <w:szCs w:val="24"/>
          <w:lang w:val="la-Latn"/>
        </w:rPr>
        <w:t>.</w:t>
      </w:r>
    </w:p>
    <w:p w14:paraId="70F6EAE8" w14:textId="77777777" w:rsidR="004A7C48" w:rsidRDefault="00F6472C" w:rsidP="00B41064">
      <w:pPr>
        <w:spacing w:after="120" w:line="240" w:lineRule="auto"/>
        <w:jc w:val="both"/>
        <w:rPr>
          <w:rFonts w:ascii="Cambria" w:hAnsi="Cambria" w:cs="Times New Roman"/>
          <w:sz w:val="24"/>
          <w:szCs w:val="24"/>
          <w:lang w:val="la-Latn"/>
        </w:rPr>
      </w:pPr>
      <w:r w:rsidRPr="00E36854">
        <w:rPr>
          <w:rFonts w:ascii="Cambria" w:hAnsi="Cambria"/>
          <w:sz w:val="24"/>
          <w:szCs w:val="24"/>
          <w:highlight w:val="yellow"/>
          <w:lang w:val="en-US"/>
        </w:rPr>
        <w:t>Author et al. (2013)</w:t>
      </w:r>
      <w:r>
        <w:rPr>
          <w:rFonts w:ascii="Cambria" w:hAnsi="Cambria"/>
          <w:sz w:val="24"/>
          <w:szCs w:val="24"/>
          <w:lang w:val="en-US"/>
        </w:rPr>
        <w:t xml:space="preserve"> and </w:t>
      </w:r>
      <w:r w:rsidRPr="00E36854">
        <w:rPr>
          <w:rFonts w:ascii="Cambria" w:hAnsi="Cambria"/>
          <w:sz w:val="24"/>
          <w:szCs w:val="24"/>
          <w:highlight w:val="yellow"/>
          <w:lang w:val="en-US"/>
        </w:rPr>
        <w:t>Author (201</w:t>
      </w:r>
      <w:r>
        <w:rPr>
          <w:rFonts w:ascii="Cambria" w:hAnsi="Cambria"/>
          <w:sz w:val="24"/>
          <w:szCs w:val="24"/>
          <w:highlight w:val="yellow"/>
          <w:lang w:val="en-US"/>
        </w:rPr>
        <w:t>7</w:t>
      </w:r>
      <w:r w:rsidRPr="00E36854">
        <w:rPr>
          <w:rFonts w:ascii="Cambria" w:hAnsi="Cambria"/>
          <w:sz w:val="24"/>
          <w:szCs w:val="24"/>
          <w:highlight w:val="yellow"/>
          <w:lang w:val="en-US"/>
        </w:rPr>
        <w:t>)</w:t>
      </w:r>
      <w:r>
        <w:rPr>
          <w:rFonts w:ascii="Cambria" w:hAnsi="Cambria"/>
          <w:sz w:val="24"/>
          <w:szCs w:val="24"/>
          <w:lang w:val="en-US"/>
        </w:rPr>
        <w:t xml:space="preserve"> </w:t>
      </w:r>
      <w:r w:rsidRPr="007739AF">
        <w:rPr>
          <w:rFonts w:ascii="Cambria" w:hAnsi="Cambria" w:cs="Times New Roman"/>
          <w:sz w:val="24"/>
          <w:szCs w:val="24"/>
          <w:lang w:val="la-Latn"/>
        </w:rPr>
        <w:t xml:space="preserve">voluptate demquo di ut </w:t>
      </w:r>
      <w:r w:rsidRPr="001C7F28">
        <w:rPr>
          <w:rFonts w:ascii="Cambria" w:hAnsi="Cambria" w:cs="Times New Roman"/>
          <w:sz w:val="24"/>
          <w:szCs w:val="24"/>
          <w:lang w:val="la-Latn"/>
        </w:rPr>
        <w:t xml:space="preserve">que si </w:t>
      </w:r>
      <w:r w:rsidR="001C7F28" w:rsidRPr="001C7F28">
        <w:rPr>
          <w:rFonts w:ascii="Cambria" w:hAnsi="Cambria" w:cs="Arial"/>
          <w:sz w:val="24"/>
          <w:szCs w:val="24"/>
          <w:highlight w:val="yellow"/>
          <w:lang w:val="en-GB"/>
        </w:rPr>
        <w:t>15</w:t>
      </w:r>
      <w:r w:rsidR="001C7F28" w:rsidRPr="001C7F28">
        <w:rPr>
          <w:rFonts w:ascii="Cambria" w:hAnsi="Cambria" w:cs="Arial"/>
          <w:sz w:val="24"/>
          <w:szCs w:val="24"/>
          <w:highlight w:val="yellow"/>
        </w:rPr>
        <w:t xml:space="preserve"> L</w:t>
      </w:r>
      <w:r w:rsidR="001C7F28" w:rsidRPr="001C7F28">
        <w:rPr>
          <w:rFonts w:ascii="Cambria" w:hAnsi="Cambria" w:cs="Arial"/>
          <w:sz w:val="24"/>
          <w:szCs w:val="24"/>
          <w:lang w:val="en-GB"/>
        </w:rPr>
        <w:t xml:space="preserve"> </w:t>
      </w:r>
      <w:r w:rsidRPr="001C7F28">
        <w:rPr>
          <w:rFonts w:ascii="Cambria" w:hAnsi="Cambria" w:cs="Times New Roman"/>
          <w:sz w:val="24"/>
          <w:szCs w:val="24"/>
          <w:lang w:val="la-Latn"/>
        </w:rPr>
        <w:t>tet mil maiorpor</w:t>
      </w:r>
      <w:r w:rsidRPr="007739AF">
        <w:rPr>
          <w:rFonts w:ascii="Cambria" w:hAnsi="Cambria" w:cs="Times New Roman"/>
          <w:sz w:val="24"/>
          <w:szCs w:val="24"/>
          <w:lang w:val="la-Latn"/>
        </w:rPr>
        <w:t xml:space="preserve"> aut ento quam rerfernate sequat eossi quistio riatureperum eturi</w:t>
      </w:r>
      <w:r w:rsidRPr="007739AF">
        <w:rPr>
          <w:rFonts w:ascii="Cambria" w:hAnsi="Cambria" w:cs="Times New Roman"/>
          <w:sz w:val="24"/>
          <w:szCs w:val="24"/>
        </w:rPr>
        <w:t>.</w:t>
      </w:r>
      <w:r w:rsidRPr="007739AF">
        <w:rPr>
          <w:rFonts w:ascii="Cambria" w:hAnsi="Cambria" w:cs="Times New Roman"/>
          <w:sz w:val="24"/>
          <w:szCs w:val="24"/>
          <w:lang w:val="la-Latn"/>
        </w:rPr>
        <w:t xml:space="preserve"> </w:t>
      </w:r>
      <w:r w:rsidRPr="007739AF">
        <w:rPr>
          <w:rFonts w:ascii="Cambria" w:hAnsi="Cambria" w:cs="Times New Roman"/>
          <w:sz w:val="24"/>
          <w:szCs w:val="24"/>
        </w:rPr>
        <w:t>I</w:t>
      </w:r>
      <w:r w:rsidRPr="007739AF">
        <w:rPr>
          <w:rFonts w:ascii="Cambria" w:hAnsi="Cambria" w:cs="Times New Roman"/>
          <w:sz w:val="24"/>
          <w:szCs w:val="24"/>
          <w:lang w:val="la-Latn"/>
        </w:rPr>
        <w:t>picietur,</w:t>
      </w:r>
      <w:r w:rsidRPr="007739AF">
        <w:rPr>
          <w:rFonts w:ascii="Cambria" w:hAnsi="Cambria" w:cs="Times New Roman"/>
          <w:sz w:val="24"/>
          <w:szCs w:val="24"/>
        </w:rPr>
        <w:t xml:space="preserve"> </w:t>
      </w:r>
      <w:r w:rsidRPr="007739AF">
        <w:rPr>
          <w:rFonts w:ascii="Cambria" w:hAnsi="Cambria" w:cs="Times New Roman"/>
          <w:sz w:val="24"/>
          <w:szCs w:val="24"/>
          <w:lang w:val="la-Latn"/>
        </w:rPr>
        <w:t xml:space="preserve">volluptate molut </w:t>
      </w:r>
      <w:r w:rsidR="004A7C48" w:rsidRPr="007739AF">
        <w:rPr>
          <w:rFonts w:ascii="Cambria" w:hAnsi="Cambria" w:cs="Times New Roman"/>
          <w:sz w:val="24"/>
          <w:szCs w:val="24"/>
          <w:lang w:val="la-Latn"/>
        </w:rPr>
        <w:t>tempeli gnitatio berrum eatat.</w:t>
      </w:r>
    </w:p>
    <w:p w14:paraId="4B9EB51A" w14:textId="77777777" w:rsidR="004F74BB" w:rsidRPr="00BF6A30" w:rsidRDefault="0003591D" w:rsidP="00ED7465">
      <w:pPr>
        <w:spacing w:after="120" w:line="240" w:lineRule="auto"/>
        <w:jc w:val="both"/>
        <w:rPr>
          <w:rFonts w:ascii="Cambria" w:hAnsi="Cambria" w:cs="Times New Roman"/>
          <w:sz w:val="20"/>
          <w:szCs w:val="20"/>
        </w:rPr>
      </w:pPr>
      <w:r w:rsidRPr="007A4340">
        <w:rPr>
          <w:rFonts w:ascii="Cambria" w:hAnsi="Cambria" w:cs="Times New Roman"/>
          <w:b/>
          <w:sz w:val="20"/>
          <w:szCs w:val="20"/>
          <w:lang w:val="la-Latn"/>
        </w:rPr>
        <w:t>Table 1:</w:t>
      </w:r>
      <w:r w:rsidRPr="007A4340">
        <w:rPr>
          <w:rFonts w:ascii="Cambria" w:hAnsi="Cambria" w:cs="Times New Roman"/>
          <w:sz w:val="20"/>
          <w:szCs w:val="20"/>
          <w:lang w:val="la-Latn"/>
        </w:rPr>
        <w:t xml:space="preserve"> Table name and description</w:t>
      </w:r>
      <w:r w:rsidR="00B90CF2" w:rsidRPr="001307AD">
        <w:rPr>
          <w:rFonts w:ascii="Cambria" w:hAnsi="Cambria" w:cs="Times New Roman"/>
          <w:color w:val="844822"/>
          <w:sz w:val="20"/>
          <w:szCs w:val="20"/>
        </w:rPr>
        <w:t xml:space="preserve"> </w:t>
      </w:r>
      <w:r w:rsidR="00B90CF2" w:rsidRPr="001307AD">
        <w:rPr>
          <w:rFonts w:ascii="Cambria" w:hAnsi="Cambria" w:cs="Times New Roman"/>
          <w:color w:val="844822"/>
          <w:sz w:val="20"/>
          <w:szCs w:val="20"/>
          <w:lang w:val="la-Latn"/>
        </w:rPr>
        <w:t>(</w:t>
      </w:r>
      <w:r w:rsidR="007739AF" w:rsidRPr="001307AD">
        <w:rPr>
          <w:rFonts w:ascii="Cambria" w:hAnsi="Cambria" w:cs="Times New Roman"/>
          <w:color w:val="844822"/>
          <w:sz w:val="20"/>
          <w:szCs w:val="20"/>
          <w:lang w:val="en-GB"/>
        </w:rPr>
        <w:t>Cambria</w:t>
      </w:r>
      <w:r w:rsidR="00B90CF2" w:rsidRPr="001307AD">
        <w:rPr>
          <w:rFonts w:ascii="Cambria" w:hAnsi="Cambria" w:cs="Times New Roman"/>
          <w:color w:val="844822"/>
          <w:sz w:val="20"/>
          <w:szCs w:val="20"/>
          <w:lang w:val="la-Latn"/>
        </w:rPr>
        <w:t xml:space="preserve">, 10 pt, </w:t>
      </w:r>
      <w:r w:rsidR="00B90CF2" w:rsidRPr="001307AD">
        <w:rPr>
          <w:rFonts w:ascii="Cambria" w:hAnsi="Cambria" w:cs="Times New Roman"/>
          <w:color w:val="844822"/>
          <w:sz w:val="20"/>
          <w:szCs w:val="20"/>
        </w:rPr>
        <w:t xml:space="preserve">title </w:t>
      </w:r>
      <w:r w:rsidR="00B90CF2" w:rsidRPr="001307AD">
        <w:rPr>
          <w:rFonts w:ascii="Cambria" w:hAnsi="Cambria" w:cs="Times New Roman"/>
          <w:color w:val="844822"/>
          <w:sz w:val="20"/>
          <w:szCs w:val="20"/>
          <w:lang w:val="la-Latn"/>
        </w:rPr>
        <w:t>Bold,</w:t>
      </w:r>
      <w:r w:rsidR="00B90CF2" w:rsidRPr="001307AD">
        <w:rPr>
          <w:rFonts w:ascii="Cambria" w:hAnsi="Cambria" w:cs="Times New Roman"/>
          <w:color w:val="844822"/>
          <w:sz w:val="20"/>
          <w:szCs w:val="20"/>
        </w:rPr>
        <w:t xml:space="preserve"> text </w:t>
      </w:r>
      <w:proofErr w:type="spellStart"/>
      <w:r w:rsidR="00B90CF2" w:rsidRPr="001307AD">
        <w:rPr>
          <w:rFonts w:ascii="Cambria" w:hAnsi="Cambria" w:cs="Times New Roman"/>
          <w:color w:val="844822"/>
          <w:sz w:val="20"/>
          <w:szCs w:val="20"/>
        </w:rPr>
        <w:t>Normal</w:t>
      </w:r>
      <w:proofErr w:type="spellEnd"/>
      <w:r w:rsidR="00B90CF2" w:rsidRPr="001307AD">
        <w:rPr>
          <w:rFonts w:ascii="Cambria" w:hAnsi="Cambria" w:cs="Times New Roman"/>
          <w:color w:val="844822"/>
          <w:sz w:val="20"/>
          <w:szCs w:val="20"/>
        </w:rPr>
        <w:t>,</w:t>
      </w:r>
      <w:r w:rsidR="00B90CF2" w:rsidRPr="001307AD">
        <w:rPr>
          <w:rFonts w:ascii="Cambria" w:hAnsi="Cambria" w:cs="Times New Roman"/>
          <w:color w:val="844822"/>
          <w:sz w:val="20"/>
          <w:szCs w:val="20"/>
          <w:lang w:val="la-Latn"/>
        </w:rPr>
        <w:t xml:space="preserve"> Left-to-Right)</w:t>
      </w:r>
    </w:p>
    <w:tbl>
      <w:tblPr>
        <w:tblStyle w:val="Mriekatabuky"/>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8"/>
        <w:gridCol w:w="1717"/>
        <w:gridCol w:w="1717"/>
        <w:gridCol w:w="1717"/>
        <w:gridCol w:w="1717"/>
        <w:gridCol w:w="1728"/>
      </w:tblGrid>
      <w:tr w:rsidR="00E54E9D" w:rsidRPr="00DE22BE" w14:paraId="34A9B6DF" w14:textId="77777777" w:rsidTr="00E54E9D">
        <w:trPr>
          <w:jc w:val="center"/>
        </w:trPr>
        <w:tc>
          <w:tcPr>
            <w:tcW w:w="639" w:type="pct"/>
            <w:vMerge w:val="restart"/>
            <w:tcBorders>
              <w:top w:val="single" w:sz="18" w:space="0" w:color="auto"/>
            </w:tcBorders>
          </w:tcPr>
          <w:p w14:paraId="229672CD" w14:textId="77777777" w:rsidR="00E54E9D" w:rsidRPr="00DE22BE" w:rsidRDefault="00E54E9D" w:rsidP="0086374F">
            <w:pPr>
              <w:pStyle w:val="PotText"/>
              <w:spacing w:line="276" w:lineRule="auto"/>
              <w:jc w:val="center"/>
              <w:rPr>
                <w:b/>
              </w:rPr>
            </w:pPr>
            <w:r w:rsidRPr="004F74BB">
              <w:rPr>
                <w:rFonts w:ascii="Cambria" w:hAnsi="Cambria"/>
                <w:b/>
                <w:lang w:val="la-Latn"/>
              </w:rPr>
              <w:t>Quata</w:t>
            </w:r>
          </w:p>
        </w:tc>
        <w:tc>
          <w:tcPr>
            <w:tcW w:w="4361" w:type="pct"/>
            <w:gridSpan w:val="5"/>
            <w:tcBorders>
              <w:top w:val="single" w:sz="18" w:space="0" w:color="auto"/>
              <w:bottom w:val="single" w:sz="8" w:space="0" w:color="auto"/>
            </w:tcBorders>
          </w:tcPr>
          <w:p w14:paraId="00BED979" w14:textId="77777777" w:rsidR="00E54E9D" w:rsidRPr="00E467BE" w:rsidRDefault="00E83C18" w:rsidP="0086374F">
            <w:pPr>
              <w:pStyle w:val="PotText"/>
              <w:spacing w:line="276" w:lineRule="auto"/>
              <w:jc w:val="center"/>
              <w:rPr>
                <w:b/>
                <w:lang w:val="en-GB"/>
              </w:rPr>
            </w:pPr>
            <w:r w:rsidRPr="00E83C18">
              <w:rPr>
                <w:rFonts w:ascii="Cambria" w:hAnsi="Cambria"/>
                <w:b/>
                <w:lang w:val="la-Latn"/>
              </w:rPr>
              <w:t>Quam rerfernate sequat eossi quistio</w:t>
            </w:r>
            <w:r w:rsidR="00E467BE">
              <w:rPr>
                <w:rFonts w:ascii="Cambria" w:hAnsi="Cambria"/>
                <w:b/>
                <w:lang w:val="en-GB"/>
              </w:rPr>
              <w:t>*</w:t>
            </w:r>
          </w:p>
        </w:tc>
      </w:tr>
      <w:tr w:rsidR="00E54E9D" w:rsidRPr="00DE22BE" w14:paraId="255FEBF1" w14:textId="77777777" w:rsidTr="00E54E9D">
        <w:trPr>
          <w:jc w:val="center"/>
        </w:trPr>
        <w:tc>
          <w:tcPr>
            <w:tcW w:w="639" w:type="pct"/>
            <w:vMerge/>
            <w:tcBorders>
              <w:bottom w:val="single" w:sz="8" w:space="0" w:color="auto"/>
            </w:tcBorders>
          </w:tcPr>
          <w:p w14:paraId="6DD96087" w14:textId="77777777" w:rsidR="00E54E9D" w:rsidRPr="00DE22BE" w:rsidRDefault="00E54E9D" w:rsidP="0086374F">
            <w:pPr>
              <w:pStyle w:val="PotText"/>
              <w:spacing w:line="276" w:lineRule="auto"/>
              <w:jc w:val="center"/>
              <w:rPr>
                <w:b/>
              </w:rPr>
            </w:pPr>
          </w:p>
        </w:tc>
        <w:tc>
          <w:tcPr>
            <w:tcW w:w="871" w:type="pct"/>
            <w:tcBorders>
              <w:top w:val="single" w:sz="8" w:space="0" w:color="auto"/>
              <w:bottom w:val="single" w:sz="8" w:space="0" w:color="auto"/>
            </w:tcBorders>
          </w:tcPr>
          <w:p w14:paraId="47590661" w14:textId="77777777" w:rsidR="00E54E9D" w:rsidRPr="00DE22BE" w:rsidRDefault="00E54E9D" w:rsidP="0086374F">
            <w:pPr>
              <w:pStyle w:val="PotText"/>
              <w:spacing w:line="276" w:lineRule="auto"/>
              <w:jc w:val="center"/>
              <w:rPr>
                <w:b/>
              </w:rPr>
            </w:pPr>
            <w:proofErr w:type="spellStart"/>
            <w:r w:rsidRPr="004F74BB">
              <w:rPr>
                <w:rFonts w:ascii="Cambria" w:hAnsi="Cambria"/>
                <w:b/>
              </w:rPr>
              <w:t>Unit</w:t>
            </w:r>
            <w:proofErr w:type="spellEnd"/>
          </w:p>
        </w:tc>
        <w:tc>
          <w:tcPr>
            <w:tcW w:w="871" w:type="pct"/>
            <w:tcBorders>
              <w:top w:val="single" w:sz="8" w:space="0" w:color="auto"/>
              <w:bottom w:val="single" w:sz="8" w:space="0" w:color="auto"/>
            </w:tcBorders>
          </w:tcPr>
          <w:p w14:paraId="3D5685B0" w14:textId="77777777" w:rsidR="00E54E9D" w:rsidRPr="00DE22BE" w:rsidRDefault="00E54E9D" w:rsidP="0086374F">
            <w:pPr>
              <w:pStyle w:val="PotText"/>
              <w:spacing w:line="276" w:lineRule="auto"/>
              <w:jc w:val="center"/>
              <w:rPr>
                <w:b/>
              </w:rPr>
            </w:pPr>
            <w:r w:rsidRPr="004F74BB">
              <w:rPr>
                <w:rFonts w:ascii="Cambria" w:hAnsi="Cambria"/>
                <w:b/>
                <w:w w:val="89"/>
              </w:rPr>
              <w:t>n</w:t>
            </w:r>
          </w:p>
        </w:tc>
        <w:tc>
          <w:tcPr>
            <w:tcW w:w="871" w:type="pct"/>
            <w:tcBorders>
              <w:top w:val="single" w:sz="8" w:space="0" w:color="auto"/>
              <w:bottom w:val="single" w:sz="8" w:space="0" w:color="auto"/>
            </w:tcBorders>
          </w:tcPr>
          <w:p w14:paraId="3B539198" w14:textId="77777777" w:rsidR="00E54E9D" w:rsidRPr="00DE22BE" w:rsidRDefault="00E54E9D" w:rsidP="0086374F">
            <w:pPr>
              <w:pStyle w:val="PotText"/>
              <w:spacing w:line="276" w:lineRule="auto"/>
              <w:jc w:val="center"/>
              <w:rPr>
                <w:b/>
              </w:rPr>
            </w:pPr>
            <w:r w:rsidRPr="004F74BB">
              <w:rPr>
                <w:rFonts w:ascii="Cambria" w:hAnsi="Cambria"/>
                <w:b/>
              </w:rPr>
              <w:t>min</w:t>
            </w:r>
          </w:p>
        </w:tc>
        <w:tc>
          <w:tcPr>
            <w:tcW w:w="871" w:type="pct"/>
            <w:tcBorders>
              <w:top w:val="single" w:sz="8" w:space="0" w:color="auto"/>
              <w:bottom w:val="single" w:sz="8" w:space="0" w:color="auto"/>
            </w:tcBorders>
          </w:tcPr>
          <w:p w14:paraId="10055A33" w14:textId="77777777" w:rsidR="00E54E9D" w:rsidRPr="00DE22BE" w:rsidRDefault="00E54E9D" w:rsidP="0086374F">
            <w:pPr>
              <w:pStyle w:val="PotText"/>
              <w:spacing w:line="276" w:lineRule="auto"/>
              <w:jc w:val="center"/>
              <w:rPr>
                <w:b/>
              </w:rPr>
            </w:pPr>
            <w:r w:rsidRPr="004F74BB">
              <w:rPr>
                <w:rFonts w:ascii="Cambria" w:hAnsi="Cambria"/>
                <w:b/>
              </w:rPr>
              <w:t>max</w:t>
            </w:r>
          </w:p>
        </w:tc>
        <w:tc>
          <w:tcPr>
            <w:tcW w:w="876" w:type="pct"/>
            <w:tcBorders>
              <w:top w:val="single" w:sz="8" w:space="0" w:color="auto"/>
              <w:bottom w:val="single" w:sz="8" w:space="0" w:color="auto"/>
            </w:tcBorders>
          </w:tcPr>
          <w:p w14:paraId="3862122C" w14:textId="77777777" w:rsidR="00E54E9D" w:rsidRPr="00DE22BE" w:rsidRDefault="00E54E9D" w:rsidP="00E83C18">
            <w:pPr>
              <w:pStyle w:val="PotText"/>
              <w:spacing w:line="276" w:lineRule="auto"/>
              <w:jc w:val="center"/>
              <w:rPr>
                <w:b/>
              </w:rPr>
            </w:pPr>
            <w:r w:rsidRPr="004F74BB">
              <w:rPr>
                <w:rFonts w:ascii="Cambria" w:hAnsi="Cambria"/>
                <w:b/>
              </w:rPr>
              <w:t>V%</w:t>
            </w:r>
          </w:p>
        </w:tc>
      </w:tr>
      <w:tr w:rsidR="00E54E9D" w14:paraId="1BAE7642" w14:textId="77777777" w:rsidTr="00E54E9D">
        <w:trPr>
          <w:jc w:val="center"/>
        </w:trPr>
        <w:tc>
          <w:tcPr>
            <w:tcW w:w="639" w:type="pct"/>
            <w:tcBorders>
              <w:top w:val="single" w:sz="8" w:space="0" w:color="auto"/>
            </w:tcBorders>
            <w:vAlign w:val="bottom"/>
          </w:tcPr>
          <w:p w14:paraId="6BEB3ABD" w14:textId="77777777" w:rsidR="00E54E9D" w:rsidRPr="00BF6A30" w:rsidRDefault="00E54E9D" w:rsidP="0086374F">
            <w:pPr>
              <w:ind w:left="100"/>
              <w:rPr>
                <w:rFonts w:ascii="Cambria" w:hAnsi="Cambria"/>
                <w:b/>
                <w:sz w:val="20"/>
                <w:szCs w:val="20"/>
              </w:rPr>
            </w:pPr>
            <w:r w:rsidRPr="00BF6A30">
              <w:rPr>
                <w:rFonts w:ascii="Cambria" w:hAnsi="Cambria" w:cs="Times New Roman"/>
                <w:b/>
                <w:sz w:val="20"/>
                <w:szCs w:val="20"/>
                <w:lang w:val="la-Latn"/>
              </w:rPr>
              <w:t>Digenit</w:t>
            </w:r>
          </w:p>
        </w:tc>
        <w:tc>
          <w:tcPr>
            <w:tcW w:w="871" w:type="pct"/>
            <w:tcBorders>
              <w:top w:val="single" w:sz="8" w:space="0" w:color="auto"/>
            </w:tcBorders>
            <w:vAlign w:val="bottom"/>
          </w:tcPr>
          <w:p w14:paraId="3A395BB9" w14:textId="77777777" w:rsidR="00E54E9D" w:rsidRPr="004F74BB" w:rsidRDefault="00E54E9D" w:rsidP="0086374F">
            <w:pPr>
              <w:ind w:left="140"/>
              <w:jc w:val="center"/>
              <w:rPr>
                <w:rFonts w:ascii="Cambria" w:hAnsi="Cambria"/>
                <w:w w:val="99"/>
                <w:sz w:val="20"/>
                <w:szCs w:val="20"/>
              </w:rPr>
            </w:pPr>
            <w:r w:rsidRPr="004F74BB">
              <w:rPr>
                <w:rFonts w:ascii="Cambria" w:hAnsi="Cambria"/>
                <w:w w:val="99"/>
                <w:sz w:val="20"/>
                <w:szCs w:val="20"/>
              </w:rPr>
              <w:t>g</w:t>
            </w:r>
          </w:p>
        </w:tc>
        <w:tc>
          <w:tcPr>
            <w:tcW w:w="871" w:type="pct"/>
            <w:tcBorders>
              <w:top w:val="single" w:sz="8" w:space="0" w:color="auto"/>
            </w:tcBorders>
            <w:vAlign w:val="bottom"/>
          </w:tcPr>
          <w:p w14:paraId="458093CF" w14:textId="77777777" w:rsidR="00E54E9D" w:rsidRPr="004F74BB" w:rsidRDefault="00E54E9D" w:rsidP="0086374F">
            <w:pPr>
              <w:jc w:val="center"/>
              <w:rPr>
                <w:rFonts w:ascii="Cambria" w:hAnsi="Cambria"/>
                <w:w w:val="99"/>
                <w:sz w:val="20"/>
                <w:szCs w:val="20"/>
              </w:rPr>
            </w:pPr>
            <w:r w:rsidRPr="004F74BB">
              <w:rPr>
                <w:rFonts w:ascii="Cambria" w:hAnsi="Cambria"/>
                <w:w w:val="99"/>
                <w:sz w:val="20"/>
                <w:szCs w:val="20"/>
                <w:lang w:val="en-US"/>
              </w:rPr>
              <w:t>30</w:t>
            </w:r>
            <w:r w:rsidRPr="004F74BB">
              <w:rPr>
                <w:rFonts w:ascii="Cambria" w:hAnsi="Cambria"/>
                <w:w w:val="99"/>
                <w:sz w:val="20"/>
                <w:szCs w:val="20"/>
              </w:rPr>
              <w:t>0</w:t>
            </w:r>
          </w:p>
        </w:tc>
        <w:tc>
          <w:tcPr>
            <w:tcW w:w="871" w:type="pct"/>
            <w:tcBorders>
              <w:top w:val="single" w:sz="8" w:space="0" w:color="auto"/>
            </w:tcBorders>
            <w:vAlign w:val="bottom"/>
          </w:tcPr>
          <w:p w14:paraId="70B3509A" w14:textId="77777777" w:rsidR="00E54E9D" w:rsidRPr="004F74BB" w:rsidRDefault="00E54E9D" w:rsidP="0086374F">
            <w:pPr>
              <w:jc w:val="center"/>
              <w:rPr>
                <w:rFonts w:ascii="Cambria" w:hAnsi="Cambria"/>
                <w:sz w:val="20"/>
                <w:szCs w:val="20"/>
              </w:rPr>
            </w:pPr>
            <w:r w:rsidRPr="004F74BB">
              <w:rPr>
                <w:rFonts w:ascii="Cambria" w:hAnsi="Cambria"/>
                <w:sz w:val="20"/>
                <w:szCs w:val="20"/>
                <w:lang w:val="en-US"/>
              </w:rPr>
              <w:t>0.32</w:t>
            </w:r>
          </w:p>
        </w:tc>
        <w:tc>
          <w:tcPr>
            <w:tcW w:w="871" w:type="pct"/>
            <w:tcBorders>
              <w:top w:val="single" w:sz="8" w:space="0" w:color="auto"/>
            </w:tcBorders>
            <w:vAlign w:val="bottom"/>
          </w:tcPr>
          <w:p w14:paraId="2A280D12" w14:textId="77777777" w:rsidR="00E54E9D" w:rsidRPr="004F74BB" w:rsidRDefault="00E54E9D" w:rsidP="0086374F">
            <w:pPr>
              <w:jc w:val="center"/>
              <w:rPr>
                <w:rFonts w:ascii="Cambria" w:hAnsi="Cambria"/>
                <w:sz w:val="20"/>
                <w:szCs w:val="20"/>
                <w:lang w:val="en-US"/>
              </w:rPr>
            </w:pPr>
            <w:r w:rsidRPr="004F74BB">
              <w:rPr>
                <w:rFonts w:ascii="Cambria" w:hAnsi="Cambria"/>
                <w:sz w:val="20"/>
                <w:szCs w:val="20"/>
                <w:lang w:val="en-US"/>
              </w:rPr>
              <w:t>1.89</w:t>
            </w:r>
          </w:p>
        </w:tc>
        <w:tc>
          <w:tcPr>
            <w:tcW w:w="876" w:type="pct"/>
            <w:tcBorders>
              <w:top w:val="single" w:sz="8" w:space="0" w:color="auto"/>
            </w:tcBorders>
            <w:vAlign w:val="bottom"/>
          </w:tcPr>
          <w:p w14:paraId="5D8A3F62" w14:textId="77777777" w:rsidR="00E54E9D" w:rsidRPr="004F74BB" w:rsidRDefault="00E54E9D" w:rsidP="00E83C18">
            <w:pPr>
              <w:jc w:val="center"/>
              <w:rPr>
                <w:rFonts w:ascii="Cambria" w:hAnsi="Cambria"/>
                <w:sz w:val="20"/>
                <w:szCs w:val="20"/>
                <w:lang w:val="en-US"/>
              </w:rPr>
            </w:pPr>
            <w:r w:rsidRPr="004F74BB">
              <w:rPr>
                <w:rFonts w:ascii="Cambria" w:hAnsi="Cambria"/>
                <w:sz w:val="20"/>
                <w:szCs w:val="20"/>
                <w:lang w:val="en-US"/>
              </w:rPr>
              <w:t>31.85</w:t>
            </w:r>
          </w:p>
        </w:tc>
      </w:tr>
      <w:tr w:rsidR="00E54E9D" w14:paraId="30ADE6E6" w14:textId="77777777" w:rsidTr="00E54E9D">
        <w:trPr>
          <w:jc w:val="center"/>
        </w:trPr>
        <w:tc>
          <w:tcPr>
            <w:tcW w:w="639" w:type="pct"/>
            <w:vAlign w:val="bottom"/>
          </w:tcPr>
          <w:p w14:paraId="0EFB8BC9" w14:textId="77777777" w:rsidR="00E54E9D" w:rsidRPr="00BF6A30" w:rsidRDefault="00E54E9D" w:rsidP="0086374F">
            <w:pPr>
              <w:ind w:left="100"/>
              <w:rPr>
                <w:rFonts w:ascii="Cambria" w:hAnsi="Cambria"/>
                <w:b/>
                <w:sz w:val="20"/>
                <w:szCs w:val="20"/>
              </w:rPr>
            </w:pPr>
            <w:r w:rsidRPr="00BF6A30">
              <w:rPr>
                <w:rFonts w:ascii="Cambria" w:hAnsi="Cambria" w:cs="Times New Roman"/>
                <w:b/>
                <w:sz w:val="20"/>
                <w:szCs w:val="20"/>
                <w:lang w:val="la-Latn"/>
              </w:rPr>
              <w:t>Reprae</w:t>
            </w:r>
          </w:p>
        </w:tc>
        <w:tc>
          <w:tcPr>
            <w:tcW w:w="871" w:type="pct"/>
            <w:vAlign w:val="bottom"/>
          </w:tcPr>
          <w:p w14:paraId="632E4E46" w14:textId="77777777" w:rsidR="00E54E9D" w:rsidRPr="004F74BB" w:rsidRDefault="00E54E9D" w:rsidP="0086374F">
            <w:pPr>
              <w:ind w:left="140"/>
              <w:jc w:val="center"/>
              <w:rPr>
                <w:rFonts w:ascii="Cambria" w:hAnsi="Cambria"/>
                <w:sz w:val="20"/>
                <w:szCs w:val="20"/>
              </w:rPr>
            </w:pPr>
            <w:r w:rsidRPr="004F74BB">
              <w:rPr>
                <w:rFonts w:ascii="Cambria" w:hAnsi="Cambria"/>
                <w:sz w:val="20"/>
                <w:szCs w:val="20"/>
              </w:rPr>
              <w:t>mm</w:t>
            </w:r>
          </w:p>
        </w:tc>
        <w:tc>
          <w:tcPr>
            <w:tcW w:w="871" w:type="pct"/>
            <w:vAlign w:val="bottom"/>
          </w:tcPr>
          <w:p w14:paraId="027DAC60" w14:textId="77777777" w:rsidR="00E54E9D" w:rsidRPr="004F74BB" w:rsidRDefault="00E54E9D" w:rsidP="0086374F">
            <w:pPr>
              <w:jc w:val="center"/>
              <w:rPr>
                <w:rFonts w:ascii="Cambria" w:hAnsi="Cambria"/>
                <w:w w:val="99"/>
                <w:sz w:val="20"/>
                <w:szCs w:val="20"/>
              </w:rPr>
            </w:pPr>
            <w:r w:rsidRPr="004F74BB">
              <w:rPr>
                <w:rFonts w:ascii="Cambria" w:hAnsi="Cambria"/>
                <w:w w:val="99"/>
                <w:sz w:val="20"/>
                <w:szCs w:val="20"/>
                <w:lang w:val="en-US"/>
              </w:rPr>
              <w:t>30</w:t>
            </w:r>
            <w:r w:rsidRPr="004F74BB">
              <w:rPr>
                <w:rFonts w:ascii="Cambria" w:hAnsi="Cambria"/>
                <w:w w:val="99"/>
                <w:sz w:val="20"/>
                <w:szCs w:val="20"/>
              </w:rPr>
              <w:t>0</w:t>
            </w:r>
          </w:p>
        </w:tc>
        <w:tc>
          <w:tcPr>
            <w:tcW w:w="871" w:type="pct"/>
            <w:vAlign w:val="bottom"/>
          </w:tcPr>
          <w:p w14:paraId="2A4A834B" w14:textId="77777777" w:rsidR="00E54E9D" w:rsidRPr="004F74BB" w:rsidRDefault="00E54E9D" w:rsidP="0086374F">
            <w:pPr>
              <w:jc w:val="center"/>
              <w:rPr>
                <w:rFonts w:ascii="Cambria" w:hAnsi="Cambria"/>
                <w:sz w:val="20"/>
                <w:szCs w:val="20"/>
                <w:lang w:val="en-US"/>
              </w:rPr>
            </w:pPr>
            <w:r w:rsidRPr="004F74BB">
              <w:rPr>
                <w:rFonts w:ascii="Cambria" w:hAnsi="Cambria"/>
                <w:sz w:val="20"/>
                <w:szCs w:val="20"/>
                <w:lang w:val="en-US"/>
              </w:rPr>
              <w:t>7.60</w:t>
            </w:r>
          </w:p>
        </w:tc>
        <w:tc>
          <w:tcPr>
            <w:tcW w:w="871" w:type="pct"/>
            <w:vAlign w:val="bottom"/>
          </w:tcPr>
          <w:p w14:paraId="079B925E" w14:textId="77777777" w:rsidR="00E54E9D" w:rsidRPr="004F74BB" w:rsidRDefault="00E54E9D" w:rsidP="0086374F">
            <w:pPr>
              <w:jc w:val="center"/>
              <w:rPr>
                <w:rFonts w:ascii="Cambria" w:hAnsi="Cambria"/>
                <w:w w:val="97"/>
                <w:sz w:val="20"/>
                <w:szCs w:val="20"/>
                <w:lang w:val="en-US"/>
              </w:rPr>
            </w:pPr>
            <w:r w:rsidRPr="004F74BB">
              <w:rPr>
                <w:rFonts w:ascii="Cambria" w:hAnsi="Cambria"/>
                <w:w w:val="97"/>
                <w:sz w:val="20"/>
                <w:szCs w:val="20"/>
                <w:lang w:val="en-US"/>
              </w:rPr>
              <w:t>19.54</w:t>
            </w:r>
          </w:p>
        </w:tc>
        <w:tc>
          <w:tcPr>
            <w:tcW w:w="876" w:type="pct"/>
            <w:vAlign w:val="bottom"/>
          </w:tcPr>
          <w:p w14:paraId="764ADA84" w14:textId="77777777" w:rsidR="00E54E9D" w:rsidRPr="004F74BB" w:rsidRDefault="00E54E9D" w:rsidP="00E83C18">
            <w:pPr>
              <w:jc w:val="center"/>
              <w:rPr>
                <w:rFonts w:ascii="Cambria" w:hAnsi="Cambria"/>
                <w:sz w:val="20"/>
                <w:szCs w:val="20"/>
                <w:lang w:val="en-US"/>
              </w:rPr>
            </w:pPr>
            <w:r w:rsidRPr="004F74BB">
              <w:rPr>
                <w:rFonts w:ascii="Cambria" w:hAnsi="Cambria"/>
                <w:sz w:val="20"/>
                <w:szCs w:val="20"/>
                <w:lang w:val="en-US"/>
              </w:rPr>
              <w:t>11.88</w:t>
            </w:r>
          </w:p>
        </w:tc>
      </w:tr>
      <w:tr w:rsidR="00E54E9D" w14:paraId="1FD4F1C3" w14:textId="77777777" w:rsidTr="00E54E9D">
        <w:trPr>
          <w:jc w:val="center"/>
        </w:trPr>
        <w:tc>
          <w:tcPr>
            <w:tcW w:w="639" w:type="pct"/>
            <w:tcBorders>
              <w:bottom w:val="single" w:sz="18" w:space="0" w:color="auto"/>
            </w:tcBorders>
            <w:vAlign w:val="bottom"/>
          </w:tcPr>
          <w:p w14:paraId="1A7FE398" w14:textId="77777777" w:rsidR="00E54E9D" w:rsidRPr="00BF6A30" w:rsidRDefault="00E54E9D" w:rsidP="0086374F">
            <w:pPr>
              <w:ind w:left="100"/>
              <w:rPr>
                <w:rFonts w:ascii="Cambria" w:hAnsi="Cambria"/>
                <w:b/>
                <w:sz w:val="20"/>
                <w:szCs w:val="20"/>
                <w:lang w:val="en-US"/>
              </w:rPr>
            </w:pPr>
            <w:r w:rsidRPr="00BF6A30">
              <w:rPr>
                <w:rFonts w:ascii="Cambria" w:hAnsi="Cambria" w:cs="Times New Roman"/>
                <w:b/>
                <w:sz w:val="20"/>
                <w:szCs w:val="20"/>
                <w:lang w:val="la-Latn"/>
              </w:rPr>
              <w:t>Molut</w:t>
            </w:r>
          </w:p>
        </w:tc>
        <w:tc>
          <w:tcPr>
            <w:tcW w:w="871" w:type="pct"/>
            <w:tcBorders>
              <w:bottom w:val="single" w:sz="18" w:space="0" w:color="auto"/>
            </w:tcBorders>
            <w:vAlign w:val="bottom"/>
          </w:tcPr>
          <w:p w14:paraId="374AF01F" w14:textId="77777777" w:rsidR="00E54E9D" w:rsidRPr="004F74BB" w:rsidRDefault="00E54E9D" w:rsidP="0086374F">
            <w:pPr>
              <w:ind w:left="140"/>
              <w:jc w:val="center"/>
              <w:rPr>
                <w:rFonts w:ascii="Cambria" w:hAnsi="Cambria"/>
                <w:sz w:val="20"/>
                <w:szCs w:val="20"/>
              </w:rPr>
            </w:pPr>
            <w:r>
              <w:rPr>
                <w:rFonts w:ascii="Cambria" w:hAnsi="Cambria"/>
                <w:sz w:val="20"/>
                <w:szCs w:val="20"/>
              </w:rPr>
              <w:t>c</w:t>
            </w:r>
            <w:r w:rsidRPr="004F74BB">
              <w:rPr>
                <w:rFonts w:ascii="Cambria" w:hAnsi="Cambria"/>
                <w:sz w:val="20"/>
                <w:szCs w:val="20"/>
              </w:rPr>
              <w:t>m</w:t>
            </w:r>
          </w:p>
        </w:tc>
        <w:tc>
          <w:tcPr>
            <w:tcW w:w="871" w:type="pct"/>
            <w:tcBorders>
              <w:bottom w:val="single" w:sz="18" w:space="0" w:color="auto"/>
            </w:tcBorders>
            <w:vAlign w:val="bottom"/>
          </w:tcPr>
          <w:p w14:paraId="50EAAE0D" w14:textId="77777777" w:rsidR="00E54E9D" w:rsidRPr="004F74BB" w:rsidRDefault="00E54E9D" w:rsidP="0086374F">
            <w:pPr>
              <w:jc w:val="center"/>
              <w:rPr>
                <w:rFonts w:ascii="Cambria" w:hAnsi="Cambria"/>
                <w:w w:val="99"/>
                <w:sz w:val="20"/>
                <w:szCs w:val="20"/>
              </w:rPr>
            </w:pPr>
            <w:r w:rsidRPr="004F74BB">
              <w:rPr>
                <w:rFonts w:ascii="Cambria" w:hAnsi="Cambria"/>
                <w:w w:val="99"/>
                <w:sz w:val="20"/>
                <w:szCs w:val="20"/>
                <w:lang w:val="en-US"/>
              </w:rPr>
              <w:t>30</w:t>
            </w:r>
            <w:r w:rsidRPr="004F74BB">
              <w:rPr>
                <w:rFonts w:ascii="Cambria" w:hAnsi="Cambria"/>
                <w:w w:val="99"/>
                <w:sz w:val="20"/>
                <w:szCs w:val="20"/>
              </w:rPr>
              <w:t>0</w:t>
            </w:r>
          </w:p>
        </w:tc>
        <w:tc>
          <w:tcPr>
            <w:tcW w:w="871" w:type="pct"/>
            <w:tcBorders>
              <w:bottom w:val="single" w:sz="18" w:space="0" w:color="auto"/>
            </w:tcBorders>
            <w:vAlign w:val="bottom"/>
          </w:tcPr>
          <w:p w14:paraId="56240BED" w14:textId="77777777" w:rsidR="00E54E9D" w:rsidRPr="004F74BB" w:rsidRDefault="00E54E9D" w:rsidP="0086374F">
            <w:pPr>
              <w:jc w:val="center"/>
              <w:rPr>
                <w:rFonts w:ascii="Cambria" w:hAnsi="Cambria"/>
                <w:w w:val="97"/>
                <w:sz w:val="20"/>
                <w:szCs w:val="20"/>
                <w:lang w:val="en-US"/>
              </w:rPr>
            </w:pPr>
            <w:r w:rsidRPr="004F74BB">
              <w:rPr>
                <w:rFonts w:ascii="Cambria" w:hAnsi="Cambria"/>
                <w:w w:val="97"/>
                <w:sz w:val="20"/>
                <w:szCs w:val="20"/>
                <w:lang w:val="en-US"/>
              </w:rPr>
              <w:t>4.39</w:t>
            </w:r>
          </w:p>
        </w:tc>
        <w:tc>
          <w:tcPr>
            <w:tcW w:w="871" w:type="pct"/>
            <w:tcBorders>
              <w:bottom w:val="single" w:sz="18" w:space="0" w:color="auto"/>
            </w:tcBorders>
            <w:vAlign w:val="bottom"/>
          </w:tcPr>
          <w:p w14:paraId="3FEA6FD2" w14:textId="77777777" w:rsidR="00E54E9D" w:rsidRPr="004F74BB" w:rsidRDefault="00E54E9D" w:rsidP="0086374F">
            <w:pPr>
              <w:jc w:val="center"/>
              <w:rPr>
                <w:rFonts w:ascii="Cambria" w:hAnsi="Cambria"/>
                <w:w w:val="97"/>
                <w:sz w:val="20"/>
                <w:szCs w:val="20"/>
                <w:lang w:val="en-US"/>
              </w:rPr>
            </w:pPr>
            <w:r w:rsidRPr="004F74BB">
              <w:rPr>
                <w:rFonts w:ascii="Cambria" w:hAnsi="Cambria"/>
                <w:w w:val="97"/>
                <w:sz w:val="20"/>
                <w:szCs w:val="20"/>
                <w:lang w:val="en-US"/>
              </w:rPr>
              <w:t>10.32</w:t>
            </w:r>
          </w:p>
        </w:tc>
        <w:tc>
          <w:tcPr>
            <w:tcW w:w="876" w:type="pct"/>
            <w:tcBorders>
              <w:bottom w:val="single" w:sz="18" w:space="0" w:color="auto"/>
            </w:tcBorders>
            <w:vAlign w:val="bottom"/>
          </w:tcPr>
          <w:p w14:paraId="1FD09446" w14:textId="77777777" w:rsidR="00E54E9D" w:rsidRPr="004F74BB" w:rsidRDefault="00E54E9D" w:rsidP="00E83C18">
            <w:pPr>
              <w:jc w:val="center"/>
              <w:rPr>
                <w:rFonts w:ascii="Cambria" w:hAnsi="Cambria"/>
                <w:sz w:val="20"/>
                <w:szCs w:val="20"/>
                <w:lang w:val="en-US"/>
              </w:rPr>
            </w:pPr>
            <w:r w:rsidRPr="004F74BB">
              <w:rPr>
                <w:rFonts w:ascii="Cambria" w:hAnsi="Cambria"/>
                <w:sz w:val="20"/>
                <w:szCs w:val="20"/>
                <w:lang w:val="en-US"/>
              </w:rPr>
              <w:t>15.38</w:t>
            </w:r>
          </w:p>
        </w:tc>
      </w:tr>
    </w:tbl>
    <w:p w14:paraId="474B7F62" w14:textId="77777777" w:rsidR="00E54E9D" w:rsidRPr="004F74BB" w:rsidRDefault="00E54E9D" w:rsidP="00E54E9D">
      <w:pPr>
        <w:spacing w:before="60" w:after="0" w:line="240" w:lineRule="auto"/>
        <w:jc w:val="both"/>
        <w:rPr>
          <w:rFonts w:ascii="Cambria" w:hAnsi="Cambria" w:cs="Times New Roman"/>
          <w:color w:val="FF0000"/>
          <w:sz w:val="20"/>
          <w:szCs w:val="20"/>
          <w:lang w:val="la-Latn"/>
        </w:rPr>
      </w:pPr>
      <w:r w:rsidRPr="007739AF">
        <w:rPr>
          <w:rFonts w:ascii="Cambria" w:hAnsi="Cambria" w:cs="Times New Roman"/>
          <w:sz w:val="20"/>
          <w:szCs w:val="20"/>
          <w:lang w:val="la-Latn"/>
        </w:rPr>
        <w:t xml:space="preserve">Notes: </w:t>
      </w:r>
      <w:r w:rsidRPr="001307AD">
        <w:rPr>
          <w:rFonts w:ascii="Cambria" w:hAnsi="Cambria" w:cs="Times New Roman"/>
          <w:color w:val="844822"/>
          <w:sz w:val="20"/>
          <w:szCs w:val="20"/>
          <w:lang w:val="la-Latn"/>
        </w:rPr>
        <w:t>Further notes, description, or required information to interpret the table</w:t>
      </w:r>
    </w:p>
    <w:p w14:paraId="3662BFA0" w14:textId="77777777" w:rsidR="00F504F0" w:rsidRDefault="00E54E9D" w:rsidP="00ED7465">
      <w:pPr>
        <w:spacing w:after="120" w:line="240" w:lineRule="auto"/>
        <w:jc w:val="both"/>
        <w:rPr>
          <w:rFonts w:ascii="Times New Roman" w:hAnsi="Times New Roman" w:cs="Times New Roman"/>
          <w:sz w:val="24"/>
          <w:szCs w:val="24"/>
          <w:lang w:val="en-GB"/>
        </w:rPr>
      </w:pPr>
      <w:r>
        <w:rPr>
          <w:rFonts w:ascii="Cambria" w:hAnsi="Cambria" w:cs="Times New Roman"/>
          <w:sz w:val="20"/>
          <w:szCs w:val="20"/>
          <w:lang w:val="en-GB"/>
        </w:rPr>
        <w:t xml:space="preserve">            </w:t>
      </w:r>
      <w:r w:rsidRPr="007739AF">
        <w:rPr>
          <w:rFonts w:ascii="Cambria" w:hAnsi="Cambria" w:cs="Times New Roman"/>
          <w:sz w:val="20"/>
          <w:szCs w:val="20"/>
          <w:lang w:val="la-Latn"/>
        </w:rPr>
        <w:t>* Complementary information</w:t>
      </w:r>
    </w:p>
    <w:p w14:paraId="055E1B9E" w14:textId="77777777" w:rsidR="00BF6A30" w:rsidRDefault="00BF6A30" w:rsidP="00BF6A30">
      <w:pPr>
        <w:spacing w:after="0" w:line="240" w:lineRule="auto"/>
        <w:jc w:val="both"/>
        <w:rPr>
          <w:rFonts w:ascii="Cambria" w:hAnsi="Cambria" w:cs="Times New Roman"/>
          <w:sz w:val="24"/>
          <w:szCs w:val="24"/>
          <w:lang w:val="la-Latn"/>
        </w:rPr>
      </w:pPr>
      <w:r w:rsidRPr="007A4340">
        <w:rPr>
          <w:rFonts w:ascii="Cambria" w:hAnsi="Cambria" w:cs="Times New Roman"/>
          <w:sz w:val="24"/>
          <w:szCs w:val="24"/>
          <w:lang w:val="la-Latn"/>
        </w:rPr>
        <w:t>Harumen digenit ut aligenda dicturiorio</w:t>
      </w:r>
      <w:r w:rsidRPr="007A4340">
        <w:rPr>
          <w:rFonts w:ascii="Cambria" w:hAnsi="Cambria" w:cs="Times New Roman"/>
          <w:sz w:val="24"/>
          <w:szCs w:val="24"/>
          <w:lang w:val="en-GB"/>
        </w:rPr>
        <w:t xml:space="preserve"> </w:t>
      </w:r>
      <w:r w:rsidRPr="008645D9">
        <w:rPr>
          <w:rFonts w:ascii="Cambria" w:hAnsi="Cambria" w:cs="Times New Roman"/>
          <w:sz w:val="24"/>
          <w:szCs w:val="24"/>
          <w:highlight w:val="yellow"/>
          <w:lang w:val="en-GB"/>
        </w:rPr>
        <w:t>(Table 1)</w:t>
      </w:r>
      <w:r w:rsidRPr="007A4340">
        <w:rPr>
          <w:rFonts w:ascii="Cambria" w:hAnsi="Cambria" w:cs="Times New Roman"/>
          <w:sz w:val="24"/>
          <w:szCs w:val="24"/>
          <w:lang w:val="la-Latn"/>
        </w:rPr>
        <w:t>. Itae rendiss itature verati vel ipsa</w:t>
      </w:r>
      <w:r w:rsidRPr="007739AF">
        <w:rPr>
          <w:rFonts w:ascii="Cambria" w:hAnsi="Cambria" w:cs="Times New Roman"/>
          <w:sz w:val="24"/>
          <w:szCs w:val="24"/>
          <w:lang w:val="la-Latn"/>
        </w:rPr>
        <w:t xml:space="preserve"> riatureperum eturi</w:t>
      </w:r>
      <w:r w:rsidRPr="007739AF">
        <w:rPr>
          <w:rFonts w:ascii="Cambria" w:hAnsi="Cambria" w:cs="Times New Roman"/>
          <w:sz w:val="24"/>
          <w:szCs w:val="24"/>
        </w:rPr>
        <w:t>.</w:t>
      </w:r>
      <w:r w:rsidRPr="007739AF">
        <w:rPr>
          <w:rFonts w:ascii="Cambria" w:hAnsi="Cambria" w:cs="Times New Roman"/>
          <w:sz w:val="24"/>
          <w:szCs w:val="24"/>
          <w:lang w:val="la-Latn"/>
        </w:rPr>
        <w:t xml:space="preserve"> </w:t>
      </w:r>
      <w:r w:rsidRPr="007739AF">
        <w:rPr>
          <w:rFonts w:ascii="Cambria" w:hAnsi="Cambria" w:cs="Times New Roman"/>
          <w:sz w:val="24"/>
          <w:szCs w:val="24"/>
        </w:rPr>
        <w:t>I</w:t>
      </w:r>
      <w:r w:rsidRPr="007739AF">
        <w:rPr>
          <w:rFonts w:ascii="Cambria" w:hAnsi="Cambria" w:cs="Times New Roman"/>
          <w:sz w:val="24"/>
          <w:szCs w:val="24"/>
          <w:lang w:val="la-Latn"/>
        </w:rPr>
        <w:t>picietur,</w:t>
      </w:r>
      <w:r w:rsidRPr="007739AF">
        <w:rPr>
          <w:rFonts w:ascii="Cambria" w:hAnsi="Cambria" w:cs="Times New Roman"/>
          <w:sz w:val="24"/>
          <w:szCs w:val="24"/>
        </w:rPr>
        <w:t xml:space="preserve"> </w:t>
      </w:r>
      <w:r w:rsidRPr="007739AF">
        <w:rPr>
          <w:rFonts w:ascii="Cambria" w:hAnsi="Cambria" w:cs="Times New Roman"/>
          <w:sz w:val="24"/>
          <w:szCs w:val="24"/>
          <w:lang w:val="la-Latn"/>
        </w:rPr>
        <w:t xml:space="preserve">volluptate </w:t>
      </w:r>
      <w:r w:rsidR="00A86D97" w:rsidRPr="00A86D97">
        <w:rPr>
          <w:rFonts w:ascii="Cambria" w:hAnsi="Cambria" w:cs="Times New Roman"/>
          <w:sz w:val="24"/>
          <w:szCs w:val="24"/>
          <w:highlight w:val="yellow"/>
          <w:lang w:val="en-GB"/>
        </w:rPr>
        <w:t xml:space="preserve">23–45 </w:t>
      </w:r>
      <w:r w:rsidR="00A86D97" w:rsidRPr="00A86D97">
        <w:rPr>
          <w:rFonts w:ascii="Cambria" w:hAnsi="Cambria"/>
          <w:sz w:val="24"/>
          <w:szCs w:val="24"/>
          <w:highlight w:val="yellow"/>
        </w:rPr>
        <w:t>g.kg</w:t>
      </w:r>
      <w:r w:rsidR="00A86D97" w:rsidRPr="00A86D97">
        <w:rPr>
          <w:rFonts w:ascii="Cambria" w:hAnsi="Cambria"/>
          <w:sz w:val="24"/>
          <w:szCs w:val="24"/>
          <w:highlight w:val="yellow"/>
          <w:vertAlign w:val="superscript"/>
        </w:rPr>
        <w:t>-1</w:t>
      </w:r>
      <w:r w:rsidR="00A86D97" w:rsidRPr="00E83C18">
        <w:rPr>
          <w:rFonts w:ascii="Cambria" w:hAnsi="Cambria"/>
          <w:b/>
          <w:vertAlign w:val="superscript"/>
        </w:rPr>
        <w:t xml:space="preserve"> </w:t>
      </w:r>
      <w:r w:rsidR="00A86D97">
        <w:rPr>
          <w:rFonts w:ascii="Cambria" w:hAnsi="Cambria" w:cs="Times New Roman"/>
          <w:sz w:val="24"/>
          <w:szCs w:val="24"/>
          <w:lang w:val="en-GB"/>
        </w:rPr>
        <w:t xml:space="preserve"> </w:t>
      </w:r>
      <w:r w:rsidRPr="007739AF">
        <w:rPr>
          <w:rFonts w:ascii="Cambria" w:hAnsi="Cambria" w:cs="Times New Roman"/>
          <w:sz w:val="24"/>
          <w:szCs w:val="24"/>
          <w:lang w:val="la-Latn"/>
        </w:rPr>
        <w:t>molut quam, sinciet mos porior rempori rat aut as voloris tempeli gnitatio berrum eatat.</w:t>
      </w:r>
    </w:p>
    <w:p w14:paraId="0656429C" w14:textId="77777777" w:rsidR="00BF6A30" w:rsidRDefault="00BF6A30" w:rsidP="00ED7465">
      <w:pPr>
        <w:spacing w:after="120" w:line="240" w:lineRule="auto"/>
        <w:jc w:val="both"/>
        <w:rPr>
          <w:rFonts w:ascii="Cambria" w:hAnsi="Cambria" w:cs="Times New Roman"/>
          <w:sz w:val="24"/>
          <w:szCs w:val="24"/>
          <w:lang w:val="la-Latn"/>
        </w:rPr>
      </w:pPr>
      <w:r w:rsidRPr="007A4340">
        <w:rPr>
          <w:rFonts w:ascii="Cambria" w:hAnsi="Cambria" w:cs="Times New Roman"/>
          <w:sz w:val="24"/>
          <w:szCs w:val="24"/>
          <w:lang w:val="la-Latn"/>
        </w:rPr>
        <w:t>Harumen digenit ut aligenda dicturiorio</w:t>
      </w:r>
      <w:r w:rsidRPr="007A4340">
        <w:rPr>
          <w:rFonts w:ascii="Cambria" w:hAnsi="Cambria" w:cs="Times New Roman"/>
          <w:sz w:val="24"/>
          <w:szCs w:val="24"/>
          <w:lang w:val="en-GB"/>
        </w:rPr>
        <w:t xml:space="preserve"> </w:t>
      </w:r>
      <w:r w:rsidRPr="008645D9">
        <w:rPr>
          <w:rFonts w:ascii="Cambria" w:hAnsi="Cambria" w:cs="Times New Roman"/>
          <w:sz w:val="24"/>
          <w:szCs w:val="24"/>
          <w:highlight w:val="yellow"/>
          <w:lang w:val="en-GB"/>
        </w:rPr>
        <w:t>Table 1</w:t>
      </w:r>
      <w:r w:rsidRPr="008645D9">
        <w:rPr>
          <w:rFonts w:ascii="Cambria" w:hAnsi="Cambria" w:cs="Times New Roman"/>
          <w:sz w:val="24"/>
          <w:szCs w:val="24"/>
          <w:highlight w:val="yellow"/>
          <w:lang w:val="la-Latn"/>
        </w:rPr>
        <w:t>.</w:t>
      </w:r>
      <w:r w:rsidRPr="007A4340">
        <w:rPr>
          <w:rFonts w:ascii="Cambria" w:hAnsi="Cambria" w:cs="Times New Roman"/>
          <w:sz w:val="24"/>
          <w:szCs w:val="24"/>
          <w:lang w:val="la-Latn"/>
        </w:rPr>
        <w:t xml:space="preserve"> Itae rendiss itature verati vel ipsa</w:t>
      </w:r>
      <w:r w:rsidRPr="007739AF">
        <w:rPr>
          <w:rFonts w:ascii="Cambria" w:hAnsi="Cambria" w:cs="Times New Roman"/>
          <w:sz w:val="24"/>
          <w:szCs w:val="24"/>
          <w:lang w:val="la-Latn"/>
        </w:rPr>
        <w:t xml:space="preserve"> voluptate demquo di ut que si </w:t>
      </w:r>
      <w:r w:rsidRPr="00BF6A30">
        <w:rPr>
          <w:rFonts w:ascii="Cambria" w:hAnsi="Cambria" w:cs="Times New Roman"/>
          <w:sz w:val="24"/>
          <w:szCs w:val="24"/>
          <w:highlight w:val="yellow"/>
          <w:lang w:val="en-GB"/>
        </w:rPr>
        <w:t xml:space="preserve">33 </w:t>
      </w:r>
      <w:r w:rsidRPr="00BF6A30">
        <w:rPr>
          <w:rFonts w:ascii="Cambria" w:hAnsi="Cambria" w:cs="Times New Roman"/>
          <w:sz w:val="24"/>
          <w:szCs w:val="24"/>
          <w:highlight w:val="yellow"/>
          <w:lang w:val="la-Latn"/>
        </w:rPr>
        <w:t>m.kg</w:t>
      </w:r>
      <w:r w:rsidRPr="00BF6A30">
        <w:rPr>
          <w:rFonts w:ascii="Cambria" w:hAnsi="Cambria" w:cs="Times New Roman"/>
          <w:sz w:val="24"/>
          <w:szCs w:val="24"/>
          <w:highlight w:val="yellow"/>
          <w:vertAlign w:val="superscript"/>
          <w:lang w:val="la-Latn"/>
        </w:rPr>
        <w:t>-1</w:t>
      </w:r>
      <w:r w:rsidRPr="00BF6A30">
        <w:rPr>
          <w:rFonts w:ascii="Cambria" w:hAnsi="Cambria" w:cs="Times New Roman"/>
          <w:sz w:val="24"/>
          <w:szCs w:val="24"/>
          <w:vertAlign w:val="superscript"/>
          <w:lang w:val="en-GB"/>
        </w:rPr>
        <w:t xml:space="preserve"> </w:t>
      </w:r>
      <w:r w:rsidRPr="007739AF">
        <w:rPr>
          <w:rFonts w:ascii="Cambria" w:hAnsi="Cambria" w:cs="Times New Roman"/>
          <w:sz w:val="24"/>
          <w:szCs w:val="24"/>
          <w:lang w:val="la-Latn"/>
        </w:rPr>
        <w:t>tet mil maiorpor aut ento quam rerfernate sequat eossi quistio voloris tempeli gnitatio berrum eatat.</w:t>
      </w:r>
    </w:p>
    <w:p w14:paraId="364615B7" w14:textId="77777777" w:rsidR="001200BF" w:rsidRDefault="00ED7465" w:rsidP="00ED7465">
      <w:pPr>
        <w:spacing w:after="120" w:line="240" w:lineRule="auto"/>
        <w:jc w:val="both"/>
        <w:rPr>
          <w:rFonts w:ascii="Times New Roman" w:hAnsi="Times New Roman" w:cs="Times New Roman"/>
          <w:sz w:val="24"/>
          <w:szCs w:val="24"/>
          <w:lang w:val="en-GB"/>
        </w:rPr>
      </w:pPr>
      <w:r w:rsidRPr="007A4340">
        <w:rPr>
          <w:rFonts w:ascii="Cambria" w:hAnsi="Cambria" w:cs="Times New Roman"/>
          <w:b/>
          <w:sz w:val="20"/>
          <w:szCs w:val="20"/>
          <w:lang w:val="la-Latn"/>
        </w:rPr>
        <w:t>Table 1:</w:t>
      </w:r>
      <w:r w:rsidRPr="007A4340">
        <w:rPr>
          <w:rFonts w:ascii="Cambria" w:hAnsi="Cambria" w:cs="Times New Roman"/>
          <w:sz w:val="20"/>
          <w:szCs w:val="20"/>
          <w:lang w:val="la-Latn"/>
        </w:rPr>
        <w:t xml:space="preserve"> Table name and description</w:t>
      </w:r>
      <w:r w:rsidRPr="001307AD">
        <w:rPr>
          <w:rFonts w:ascii="Cambria" w:hAnsi="Cambria" w:cs="Times New Roman"/>
          <w:color w:val="844822"/>
          <w:sz w:val="20"/>
          <w:szCs w:val="20"/>
        </w:rPr>
        <w:t xml:space="preserve"> </w:t>
      </w:r>
      <w:r w:rsidRPr="001307AD">
        <w:rPr>
          <w:rFonts w:ascii="Cambria" w:hAnsi="Cambria" w:cs="Times New Roman"/>
          <w:color w:val="844822"/>
          <w:sz w:val="20"/>
          <w:szCs w:val="20"/>
          <w:lang w:val="la-Latn"/>
        </w:rPr>
        <w:t>(</w:t>
      </w:r>
      <w:r w:rsidRPr="001307AD">
        <w:rPr>
          <w:rFonts w:ascii="Cambria" w:hAnsi="Cambria" w:cs="Times New Roman"/>
          <w:color w:val="844822"/>
          <w:sz w:val="20"/>
          <w:szCs w:val="20"/>
          <w:lang w:val="en-GB"/>
        </w:rPr>
        <w:t>Cambria</w:t>
      </w:r>
      <w:r w:rsidRPr="001307AD">
        <w:rPr>
          <w:rFonts w:ascii="Cambria" w:hAnsi="Cambria" w:cs="Times New Roman"/>
          <w:color w:val="844822"/>
          <w:sz w:val="20"/>
          <w:szCs w:val="20"/>
          <w:lang w:val="la-Latn"/>
        </w:rPr>
        <w:t xml:space="preserve">, 10 pt, </w:t>
      </w:r>
      <w:r w:rsidRPr="001307AD">
        <w:rPr>
          <w:rFonts w:ascii="Cambria" w:hAnsi="Cambria" w:cs="Times New Roman"/>
          <w:color w:val="844822"/>
          <w:sz w:val="20"/>
          <w:szCs w:val="20"/>
        </w:rPr>
        <w:t xml:space="preserve">title </w:t>
      </w:r>
      <w:r w:rsidRPr="001307AD">
        <w:rPr>
          <w:rFonts w:ascii="Cambria" w:hAnsi="Cambria" w:cs="Times New Roman"/>
          <w:color w:val="844822"/>
          <w:sz w:val="20"/>
          <w:szCs w:val="20"/>
          <w:lang w:val="la-Latn"/>
        </w:rPr>
        <w:t>Bold,</w:t>
      </w:r>
      <w:r w:rsidRPr="001307AD">
        <w:rPr>
          <w:rFonts w:ascii="Cambria" w:hAnsi="Cambria" w:cs="Times New Roman"/>
          <w:color w:val="844822"/>
          <w:sz w:val="20"/>
          <w:szCs w:val="20"/>
        </w:rPr>
        <w:t xml:space="preserve"> text </w:t>
      </w:r>
      <w:proofErr w:type="spellStart"/>
      <w:r w:rsidRPr="001307AD">
        <w:rPr>
          <w:rFonts w:ascii="Cambria" w:hAnsi="Cambria" w:cs="Times New Roman"/>
          <w:color w:val="844822"/>
          <w:sz w:val="20"/>
          <w:szCs w:val="20"/>
        </w:rPr>
        <w:t>Normal</w:t>
      </w:r>
      <w:proofErr w:type="spellEnd"/>
      <w:r w:rsidRPr="001307AD">
        <w:rPr>
          <w:rFonts w:ascii="Cambria" w:hAnsi="Cambria" w:cs="Times New Roman"/>
          <w:color w:val="844822"/>
          <w:sz w:val="20"/>
          <w:szCs w:val="20"/>
        </w:rPr>
        <w:t>,</w:t>
      </w:r>
      <w:r w:rsidRPr="001307AD">
        <w:rPr>
          <w:rFonts w:ascii="Cambria" w:hAnsi="Cambria" w:cs="Times New Roman"/>
          <w:color w:val="844822"/>
          <w:sz w:val="20"/>
          <w:szCs w:val="20"/>
          <w:lang w:val="la-Latn"/>
        </w:rPr>
        <w:t xml:space="preserve"> Left-to-Right)</w:t>
      </w:r>
    </w:p>
    <w:tbl>
      <w:tblPr>
        <w:tblStyle w:val="Mriekatabuky"/>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8"/>
        <w:gridCol w:w="1717"/>
        <w:gridCol w:w="1717"/>
        <w:gridCol w:w="1717"/>
        <w:gridCol w:w="1717"/>
        <w:gridCol w:w="1728"/>
      </w:tblGrid>
      <w:tr w:rsidR="00E54E9D" w:rsidRPr="00DE22BE" w14:paraId="5F06D6D2" w14:textId="77777777" w:rsidTr="00E467BE">
        <w:trPr>
          <w:jc w:val="center"/>
        </w:trPr>
        <w:tc>
          <w:tcPr>
            <w:tcW w:w="639" w:type="pct"/>
            <w:vMerge w:val="restart"/>
            <w:tcBorders>
              <w:top w:val="single" w:sz="12" w:space="0" w:color="auto"/>
            </w:tcBorders>
          </w:tcPr>
          <w:p w14:paraId="39BBEC6A" w14:textId="77777777" w:rsidR="00E54E9D" w:rsidRPr="00E83C18" w:rsidRDefault="00E83C18" w:rsidP="00E83C18">
            <w:pPr>
              <w:pStyle w:val="PotText"/>
              <w:jc w:val="center"/>
              <w:rPr>
                <w:rFonts w:ascii="Cambria" w:hAnsi="Cambria"/>
                <w:b/>
              </w:rPr>
            </w:pPr>
            <w:r w:rsidRPr="00E83C18">
              <w:rPr>
                <w:rFonts w:ascii="Cambria" w:hAnsi="Cambria"/>
                <w:b/>
                <w:lang w:val="la-Latn"/>
              </w:rPr>
              <w:t>Esenditi</w:t>
            </w:r>
          </w:p>
        </w:tc>
        <w:tc>
          <w:tcPr>
            <w:tcW w:w="4361" w:type="pct"/>
            <w:gridSpan w:val="5"/>
            <w:tcBorders>
              <w:top w:val="single" w:sz="12" w:space="0" w:color="auto"/>
              <w:bottom w:val="single" w:sz="8" w:space="0" w:color="auto"/>
            </w:tcBorders>
          </w:tcPr>
          <w:p w14:paraId="79697DAA" w14:textId="77777777" w:rsidR="00E54E9D" w:rsidRPr="00E83C18" w:rsidRDefault="00E54E9D" w:rsidP="00E83C18">
            <w:pPr>
              <w:pStyle w:val="PotText"/>
              <w:jc w:val="center"/>
              <w:rPr>
                <w:rFonts w:ascii="Cambria" w:hAnsi="Cambria"/>
                <w:b/>
              </w:rPr>
            </w:pPr>
            <w:proofErr w:type="spellStart"/>
            <w:r w:rsidRPr="00E83C18">
              <w:rPr>
                <w:rFonts w:ascii="Cambria" w:hAnsi="Cambria"/>
                <w:b/>
              </w:rPr>
              <w:t>Amet</w:t>
            </w:r>
            <w:proofErr w:type="spellEnd"/>
            <w:r w:rsidRPr="00E83C18">
              <w:rPr>
                <w:rFonts w:ascii="Cambria" w:hAnsi="Cambria"/>
                <w:b/>
              </w:rPr>
              <w:t xml:space="preserve"> </w:t>
            </w:r>
            <w:proofErr w:type="spellStart"/>
            <w:r w:rsidRPr="00E83C18">
              <w:rPr>
                <w:rFonts w:ascii="Cambria" w:hAnsi="Cambria"/>
                <w:b/>
              </w:rPr>
              <w:t>dolor</w:t>
            </w:r>
            <w:proofErr w:type="spellEnd"/>
            <w:r w:rsidRPr="00E83C18">
              <w:rPr>
                <w:rFonts w:ascii="Cambria" w:hAnsi="Cambria"/>
                <w:b/>
              </w:rPr>
              <w:t xml:space="preserve"> </w:t>
            </w:r>
            <w:proofErr w:type="spellStart"/>
            <w:r w:rsidRPr="00E83C18">
              <w:rPr>
                <w:rFonts w:ascii="Cambria" w:hAnsi="Cambria"/>
                <w:b/>
              </w:rPr>
              <w:t>sit</w:t>
            </w:r>
            <w:proofErr w:type="spellEnd"/>
            <w:r w:rsidRPr="00E83C18">
              <w:rPr>
                <w:rFonts w:ascii="Cambria" w:hAnsi="Cambria"/>
                <w:b/>
              </w:rPr>
              <w:t xml:space="preserve"> </w:t>
            </w:r>
            <w:proofErr w:type="spellStart"/>
            <w:r w:rsidRPr="00E83C18">
              <w:rPr>
                <w:rFonts w:ascii="Cambria" w:hAnsi="Cambria"/>
                <w:b/>
              </w:rPr>
              <w:t>consectetur</w:t>
            </w:r>
            <w:proofErr w:type="spellEnd"/>
          </w:p>
        </w:tc>
      </w:tr>
      <w:tr w:rsidR="00E54E9D" w:rsidRPr="00DE22BE" w14:paraId="5D372021" w14:textId="77777777" w:rsidTr="00E467BE">
        <w:trPr>
          <w:jc w:val="center"/>
        </w:trPr>
        <w:tc>
          <w:tcPr>
            <w:tcW w:w="639" w:type="pct"/>
            <w:vMerge/>
            <w:tcBorders>
              <w:bottom w:val="single" w:sz="8" w:space="0" w:color="auto"/>
            </w:tcBorders>
          </w:tcPr>
          <w:p w14:paraId="246C1E11" w14:textId="77777777" w:rsidR="00E54E9D" w:rsidRPr="00E83C18" w:rsidRDefault="00E54E9D" w:rsidP="00E83C18">
            <w:pPr>
              <w:pStyle w:val="PotText"/>
              <w:jc w:val="center"/>
              <w:rPr>
                <w:rFonts w:ascii="Cambria" w:hAnsi="Cambria"/>
                <w:b/>
              </w:rPr>
            </w:pPr>
          </w:p>
        </w:tc>
        <w:tc>
          <w:tcPr>
            <w:tcW w:w="871" w:type="pct"/>
            <w:tcBorders>
              <w:top w:val="single" w:sz="8" w:space="0" w:color="auto"/>
              <w:bottom w:val="single" w:sz="8" w:space="0" w:color="auto"/>
            </w:tcBorders>
          </w:tcPr>
          <w:p w14:paraId="62CA3B9B" w14:textId="77777777" w:rsidR="00E54E9D" w:rsidRPr="00E83C18" w:rsidRDefault="00E83C18" w:rsidP="00E83C18">
            <w:pPr>
              <w:pStyle w:val="PotText"/>
              <w:jc w:val="center"/>
              <w:rPr>
                <w:rFonts w:ascii="Cambria" w:hAnsi="Cambria"/>
                <w:b/>
              </w:rPr>
            </w:pPr>
            <w:r w:rsidRPr="00E83C18">
              <w:rPr>
                <w:rFonts w:ascii="Cambria" w:hAnsi="Cambria"/>
                <w:b/>
                <w:lang w:val="la-Latn"/>
              </w:rPr>
              <w:t>Gnitatio</w:t>
            </w:r>
          </w:p>
          <w:p w14:paraId="035D8374" w14:textId="77777777" w:rsidR="00E54E9D" w:rsidRPr="00E83C18" w:rsidRDefault="00E54E9D" w:rsidP="00E83C18">
            <w:pPr>
              <w:pStyle w:val="PotText"/>
              <w:jc w:val="center"/>
              <w:rPr>
                <w:rFonts w:ascii="Cambria" w:hAnsi="Cambria"/>
                <w:b/>
              </w:rPr>
            </w:pPr>
            <w:r w:rsidRPr="00E83C18">
              <w:rPr>
                <w:rFonts w:ascii="Cambria" w:hAnsi="Cambria"/>
                <w:b/>
              </w:rPr>
              <w:t>(mg.kg</w:t>
            </w:r>
            <w:r w:rsidRPr="00E83C18">
              <w:rPr>
                <w:rFonts w:ascii="Cambria" w:hAnsi="Cambria"/>
                <w:b/>
                <w:vertAlign w:val="superscript"/>
              </w:rPr>
              <w:t xml:space="preserve">-1 </w:t>
            </w:r>
            <w:r w:rsidRPr="00E83C18">
              <w:rPr>
                <w:rFonts w:ascii="Cambria" w:hAnsi="Cambria"/>
                <w:b/>
              </w:rPr>
              <w:t>±SD)</w:t>
            </w:r>
          </w:p>
        </w:tc>
        <w:tc>
          <w:tcPr>
            <w:tcW w:w="871" w:type="pct"/>
            <w:tcBorders>
              <w:top w:val="single" w:sz="8" w:space="0" w:color="auto"/>
              <w:bottom w:val="single" w:sz="8" w:space="0" w:color="auto"/>
            </w:tcBorders>
          </w:tcPr>
          <w:p w14:paraId="358899F6" w14:textId="77777777" w:rsidR="00E83C18" w:rsidRPr="00E83C18" w:rsidRDefault="00E83C18" w:rsidP="00E83C18">
            <w:pPr>
              <w:pStyle w:val="PotText"/>
              <w:jc w:val="center"/>
              <w:rPr>
                <w:rFonts w:ascii="Cambria" w:hAnsi="Cambria"/>
                <w:b/>
                <w:lang w:val="en-GB"/>
              </w:rPr>
            </w:pPr>
            <w:r w:rsidRPr="00E83C18">
              <w:rPr>
                <w:rFonts w:ascii="Cambria" w:hAnsi="Cambria"/>
                <w:b/>
                <w:lang w:val="la-Latn"/>
              </w:rPr>
              <w:t>Ullecte</w:t>
            </w:r>
            <w:r w:rsidRPr="00E83C18">
              <w:rPr>
                <w:rFonts w:ascii="Cambria" w:hAnsi="Cambria"/>
                <w:b/>
              </w:rPr>
              <w:t xml:space="preserve"> </w:t>
            </w:r>
          </w:p>
          <w:p w14:paraId="54873B46" w14:textId="77777777" w:rsidR="00E54E9D" w:rsidRPr="00E83C18" w:rsidRDefault="00E54E9D" w:rsidP="00E467BE">
            <w:pPr>
              <w:pStyle w:val="PotText"/>
              <w:jc w:val="center"/>
              <w:rPr>
                <w:rFonts w:ascii="Cambria" w:hAnsi="Cambria"/>
                <w:b/>
              </w:rPr>
            </w:pPr>
            <w:r w:rsidRPr="00E83C18">
              <w:rPr>
                <w:rFonts w:ascii="Cambria" w:hAnsi="Cambria"/>
                <w:b/>
              </w:rPr>
              <w:t>(g.kg</w:t>
            </w:r>
            <w:r w:rsidRPr="00E83C18">
              <w:rPr>
                <w:rFonts w:ascii="Cambria" w:hAnsi="Cambria"/>
                <w:b/>
                <w:vertAlign w:val="superscript"/>
              </w:rPr>
              <w:t xml:space="preserve">-1 </w:t>
            </w:r>
            <w:r w:rsidRPr="00E83C18">
              <w:rPr>
                <w:rFonts w:ascii="Cambria" w:hAnsi="Cambria"/>
                <w:b/>
              </w:rPr>
              <w:t>±SD)</w:t>
            </w:r>
          </w:p>
        </w:tc>
        <w:tc>
          <w:tcPr>
            <w:tcW w:w="871" w:type="pct"/>
            <w:tcBorders>
              <w:top w:val="single" w:sz="8" w:space="0" w:color="auto"/>
              <w:bottom w:val="single" w:sz="8" w:space="0" w:color="auto"/>
            </w:tcBorders>
          </w:tcPr>
          <w:p w14:paraId="62F9BC27" w14:textId="77777777" w:rsidR="00E83C18" w:rsidRPr="00E83C18" w:rsidRDefault="00E83C18" w:rsidP="00E83C18">
            <w:pPr>
              <w:pStyle w:val="PotText"/>
              <w:jc w:val="center"/>
              <w:rPr>
                <w:rFonts w:ascii="Cambria" w:hAnsi="Cambria"/>
                <w:b/>
                <w:lang w:val="en-GB"/>
              </w:rPr>
            </w:pPr>
            <w:r w:rsidRPr="00E83C18">
              <w:rPr>
                <w:rFonts w:ascii="Cambria" w:hAnsi="Cambria"/>
                <w:b/>
                <w:lang w:val="la-Latn"/>
              </w:rPr>
              <w:t>Reprae</w:t>
            </w:r>
            <w:r w:rsidRPr="00E83C18">
              <w:rPr>
                <w:rFonts w:ascii="Cambria" w:hAnsi="Cambria"/>
                <w:b/>
              </w:rPr>
              <w:t xml:space="preserve"> </w:t>
            </w:r>
          </w:p>
          <w:p w14:paraId="21B40833" w14:textId="77777777" w:rsidR="00E54E9D" w:rsidRPr="00E83C18" w:rsidRDefault="00E54E9D" w:rsidP="00E83C18">
            <w:pPr>
              <w:pStyle w:val="PotText"/>
              <w:jc w:val="center"/>
              <w:rPr>
                <w:rFonts w:ascii="Cambria" w:hAnsi="Cambria"/>
                <w:b/>
              </w:rPr>
            </w:pPr>
            <w:r w:rsidRPr="00E83C18">
              <w:rPr>
                <w:rFonts w:ascii="Cambria" w:hAnsi="Cambria"/>
                <w:b/>
              </w:rPr>
              <w:t>(mg.kg</w:t>
            </w:r>
            <w:r w:rsidRPr="00E83C18">
              <w:rPr>
                <w:rFonts w:ascii="Cambria" w:hAnsi="Cambria"/>
                <w:b/>
                <w:vertAlign w:val="superscript"/>
              </w:rPr>
              <w:t xml:space="preserve">-1 </w:t>
            </w:r>
            <w:r w:rsidRPr="00E83C18">
              <w:rPr>
                <w:rFonts w:ascii="Cambria" w:hAnsi="Cambria"/>
                <w:b/>
              </w:rPr>
              <w:t>±SD)</w:t>
            </w:r>
          </w:p>
        </w:tc>
        <w:tc>
          <w:tcPr>
            <w:tcW w:w="871" w:type="pct"/>
            <w:tcBorders>
              <w:top w:val="single" w:sz="8" w:space="0" w:color="auto"/>
              <w:bottom w:val="single" w:sz="8" w:space="0" w:color="auto"/>
            </w:tcBorders>
          </w:tcPr>
          <w:p w14:paraId="12AB52D0" w14:textId="77777777" w:rsidR="00E83C18" w:rsidRPr="00E83C18" w:rsidRDefault="00E83C18" w:rsidP="00E83C18">
            <w:pPr>
              <w:pStyle w:val="PotText"/>
              <w:jc w:val="center"/>
              <w:rPr>
                <w:rFonts w:ascii="Cambria" w:hAnsi="Cambria"/>
                <w:b/>
                <w:lang w:val="en-GB"/>
              </w:rPr>
            </w:pPr>
            <w:r w:rsidRPr="00E83C18">
              <w:rPr>
                <w:rFonts w:ascii="Cambria" w:hAnsi="Cambria"/>
                <w:b/>
                <w:lang w:val="la-Latn"/>
              </w:rPr>
              <w:t>Quistio</w:t>
            </w:r>
            <w:r w:rsidRPr="00E83C18">
              <w:rPr>
                <w:rFonts w:ascii="Cambria" w:hAnsi="Cambria"/>
                <w:b/>
              </w:rPr>
              <w:t xml:space="preserve"> </w:t>
            </w:r>
          </w:p>
          <w:p w14:paraId="5194B793" w14:textId="77777777" w:rsidR="00E54E9D" w:rsidRPr="00E83C18" w:rsidRDefault="00E467BE" w:rsidP="00E83C18">
            <w:pPr>
              <w:pStyle w:val="PotText"/>
              <w:jc w:val="center"/>
              <w:rPr>
                <w:rFonts w:ascii="Cambria" w:hAnsi="Cambria"/>
                <w:b/>
              </w:rPr>
            </w:pPr>
            <w:r w:rsidRPr="00E83C18">
              <w:rPr>
                <w:rFonts w:ascii="Cambria" w:hAnsi="Cambria"/>
                <w:b/>
              </w:rPr>
              <w:t>(g.kg</w:t>
            </w:r>
            <w:r w:rsidRPr="00E83C18">
              <w:rPr>
                <w:rFonts w:ascii="Cambria" w:hAnsi="Cambria"/>
                <w:b/>
                <w:vertAlign w:val="superscript"/>
              </w:rPr>
              <w:t xml:space="preserve">-1 </w:t>
            </w:r>
            <w:r w:rsidRPr="00E83C18">
              <w:rPr>
                <w:rFonts w:ascii="Cambria" w:hAnsi="Cambria"/>
                <w:b/>
              </w:rPr>
              <w:t>±SD)</w:t>
            </w:r>
          </w:p>
        </w:tc>
        <w:tc>
          <w:tcPr>
            <w:tcW w:w="876" w:type="pct"/>
            <w:tcBorders>
              <w:top w:val="single" w:sz="8" w:space="0" w:color="auto"/>
              <w:bottom w:val="single" w:sz="8" w:space="0" w:color="auto"/>
            </w:tcBorders>
          </w:tcPr>
          <w:p w14:paraId="51535D37" w14:textId="77777777" w:rsidR="00E83C18" w:rsidRPr="00E83C18" w:rsidRDefault="00E83C18" w:rsidP="00E83C18">
            <w:pPr>
              <w:pStyle w:val="PotText"/>
              <w:jc w:val="center"/>
              <w:rPr>
                <w:rFonts w:ascii="Cambria" w:hAnsi="Cambria"/>
                <w:b/>
                <w:lang w:val="en-GB"/>
              </w:rPr>
            </w:pPr>
            <w:r w:rsidRPr="00E83C18">
              <w:rPr>
                <w:rFonts w:ascii="Cambria" w:hAnsi="Cambria"/>
                <w:b/>
                <w:lang w:val="la-Latn"/>
              </w:rPr>
              <w:t>Itature</w:t>
            </w:r>
            <w:r w:rsidRPr="00E83C18">
              <w:rPr>
                <w:rFonts w:ascii="Cambria" w:hAnsi="Cambria"/>
                <w:b/>
              </w:rPr>
              <w:t xml:space="preserve"> </w:t>
            </w:r>
          </w:p>
          <w:p w14:paraId="062BE685" w14:textId="77777777" w:rsidR="00E54E9D" w:rsidRPr="00E83C18" w:rsidRDefault="00E54E9D" w:rsidP="00E83C18">
            <w:pPr>
              <w:pStyle w:val="PotText"/>
              <w:jc w:val="center"/>
              <w:rPr>
                <w:rFonts w:ascii="Cambria" w:hAnsi="Cambria"/>
                <w:b/>
              </w:rPr>
            </w:pPr>
            <w:r w:rsidRPr="00E83C18">
              <w:rPr>
                <w:rFonts w:ascii="Cambria" w:hAnsi="Cambria"/>
                <w:b/>
              </w:rPr>
              <w:t>(mg.kg</w:t>
            </w:r>
            <w:r w:rsidRPr="00E83C18">
              <w:rPr>
                <w:rFonts w:ascii="Cambria" w:hAnsi="Cambria"/>
                <w:b/>
                <w:vertAlign w:val="superscript"/>
              </w:rPr>
              <w:t>-1</w:t>
            </w:r>
            <w:r w:rsidRPr="00E83C18">
              <w:rPr>
                <w:rFonts w:ascii="Cambria" w:hAnsi="Cambria"/>
                <w:b/>
              </w:rPr>
              <w:t>± SD)</w:t>
            </w:r>
          </w:p>
        </w:tc>
      </w:tr>
      <w:tr w:rsidR="00E467BE" w14:paraId="047A44C9" w14:textId="77777777" w:rsidTr="00E467BE">
        <w:trPr>
          <w:jc w:val="center"/>
        </w:trPr>
        <w:tc>
          <w:tcPr>
            <w:tcW w:w="639" w:type="pct"/>
            <w:tcBorders>
              <w:top w:val="single" w:sz="8" w:space="0" w:color="auto"/>
            </w:tcBorders>
          </w:tcPr>
          <w:p w14:paraId="26D88B73" w14:textId="77777777" w:rsidR="00E467BE" w:rsidRPr="00E83C18" w:rsidRDefault="00E467BE" w:rsidP="00E83C18">
            <w:pPr>
              <w:pStyle w:val="PotText"/>
              <w:jc w:val="center"/>
              <w:rPr>
                <w:rFonts w:ascii="Cambria" w:hAnsi="Cambria"/>
                <w:b/>
              </w:rPr>
            </w:pPr>
            <w:r w:rsidRPr="00E83C18">
              <w:rPr>
                <w:rFonts w:ascii="Cambria" w:hAnsi="Cambria"/>
                <w:b/>
                <w:lang w:val="la-Latn"/>
              </w:rPr>
              <w:t>Harumen</w:t>
            </w:r>
          </w:p>
        </w:tc>
        <w:tc>
          <w:tcPr>
            <w:tcW w:w="871" w:type="pct"/>
            <w:tcBorders>
              <w:top w:val="single" w:sz="8" w:space="0" w:color="auto"/>
            </w:tcBorders>
          </w:tcPr>
          <w:p w14:paraId="5C6A7F1C" w14:textId="77777777" w:rsidR="00E467BE" w:rsidRPr="00E467BE" w:rsidRDefault="00E467BE" w:rsidP="00E467BE">
            <w:pPr>
              <w:pStyle w:val="PotText"/>
              <w:jc w:val="center"/>
              <w:rPr>
                <w:rFonts w:ascii="Cambria" w:hAnsi="Cambria"/>
                <w:lang w:val="en-GB"/>
              </w:rPr>
            </w:pPr>
            <w:r>
              <w:rPr>
                <w:rFonts w:ascii="Cambria" w:hAnsi="Cambria"/>
                <w:lang w:val="en-GB"/>
              </w:rPr>
              <w:t>22.34</w:t>
            </w:r>
            <w:r w:rsidRPr="00E83C18">
              <w:rPr>
                <w:rFonts w:ascii="Cambria" w:hAnsi="Cambria"/>
              </w:rPr>
              <w:t xml:space="preserve"> ±</w:t>
            </w:r>
            <w:r>
              <w:rPr>
                <w:rFonts w:ascii="Cambria" w:hAnsi="Cambria"/>
                <w:lang w:val="en-GB"/>
              </w:rPr>
              <w:t>0.13</w:t>
            </w:r>
          </w:p>
        </w:tc>
        <w:tc>
          <w:tcPr>
            <w:tcW w:w="871" w:type="pct"/>
            <w:tcBorders>
              <w:top w:val="single" w:sz="8" w:space="0" w:color="auto"/>
            </w:tcBorders>
          </w:tcPr>
          <w:p w14:paraId="7C9B482F" w14:textId="77777777" w:rsidR="00E467BE" w:rsidRPr="00E467BE" w:rsidRDefault="00E467BE" w:rsidP="00E467BE">
            <w:pPr>
              <w:pStyle w:val="PotText"/>
              <w:jc w:val="center"/>
              <w:rPr>
                <w:rFonts w:ascii="Cambria" w:hAnsi="Cambria"/>
                <w:lang w:val="en-GB"/>
              </w:rPr>
            </w:pPr>
            <w:r>
              <w:rPr>
                <w:rFonts w:ascii="Cambria" w:hAnsi="Cambria"/>
                <w:lang w:val="en-GB"/>
              </w:rPr>
              <w:t>10.34</w:t>
            </w:r>
            <w:r w:rsidRPr="00E83C18">
              <w:rPr>
                <w:rFonts w:ascii="Cambria" w:hAnsi="Cambria"/>
              </w:rPr>
              <w:t xml:space="preserve"> ±</w:t>
            </w:r>
            <w:r>
              <w:rPr>
                <w:rFonts w:ascii="Cambria" w:hAnsi="Cambria"/>
                <w:lang w:val="en-GB"/>
              </w:rPr>
              <w:t>0.10</w:t>
            </w:r>
          </w:p>
        </w:tc>
        <w:tc>
          <w:tcPr>
            <w:tcW w:w="871" w:type="pct"/>
            <w:tcBorders>
              <w:top w:val="single" w:sz="8" w:space="0" w:color="auto"/>
            </w:tcBorders>
          </w:tcPr>
          <w:p w14:paraId="6C2D2C4E" w14:textId="77777777" w:rsidR="00E467BE" w:rsidRPr="00E467BE" w:rsidRDefault="00E467BE" w:rsidP="0086374F">
            <w:pPr>
              <w:pStyle w:val="PotText"/>
              <w:jc w:val="center"/>
              <w:rPr>
                <w:rFonts w:ascii="Cambria" w:hAnsi="Cambria"/>
                <w:lang w:val="en-GB"/>
              </w:rPr>
            </w:pPr>
            <w:r>
              <w:rPr>
                <w:rFonts w:ascii="Cambria" w:hAnsi="Cambria"/>
                <w:lang w:val="en-GB"/>
              </w:rPr>
              <w:t>22.34</w:t>
            </w:r>
            <w:r w:rsidRPr="00E83C18">
              <w:rPr>
                <w:rFonts w:ascii="Cambria" w:hAnsi="Cambria"/>
              </w:rPr>
              <w:t xml:space="preserve"> ±</w:t>
            </w:r>
            <w:r>
              <w:rPr>
                <w:rFonts w:ascii="Cambria" w:hAnsi="Cambria"/>
                <w:lang w:val="en-GB"/>
              </w:rPr>
              <w:t>0.13</w:t>
            </w:r>
          </w:p>
        </w:tc>
        <w:tc>
          <w:tcPr>
            <w:tcW w:w="871" w:type="pct"/>
            <w:tcBorders>
              <w:top w:val="single" w:sz="8" w:space="0" w:color="auto"/>
            </w:tcBorders>
          </w:tcPr>
          <w:p w14:paraId="1C09A8A5" w14:textId="77777777" w:rsidR="00E467BE" w:rsidRPr="00E467BE" w:rsidRDefault="00E467BE" w:rsidP="0086374F">
            <w:pPr>
              <w:pStyle w:val="PotText"/>
              <w:jc w:val="center"/>
              <w:rPr>
                <w:rFonts w:ascii="Cambria" w:hAnsi="Cambria"/>
                <w:lang w:val="en-GB"/>
              </w:rPr>
            </w:pPr>
            <w:r>
              <w:rPr>
                <w:rFonts w:ascii="Cambria" w:hAnsi="Cambria"/>
                <w:lang w:val="en-GB"/>
              </w:rPr>
              <w:t>10.34</w:t>
            </w:r>
            <w:r w:rsidRPr="00E83C18">
              <w:rPr>
                <w:rFonts w:ascii="Cambria" w:hAnsi="Cambria"/>
              </w:rPr>
              <w:t xml:space="preserve"> ±</w:t>
            </w:r>
            <w:r>
              <w:rPr>
                <w:rFonts w:ascii="Cambria" w:hAnsi="Cambria"/>
                <w:lang w:val="en-GB"/>
              </w:rPr>
              <w:t>0.10</w:t>
            </w:r>
          </w:p>
        </w:tc>
        <w:tc>
          <w:tcPr>
            <w:tcW w:w="876" w:type="pct"/>
            <w:tcBorders>
              <w:top w:val="single" w:sz="8" w:space="0" w:color="auto"/>
            </w:tcBorders>
          </w:tcPr>
          <w:p w14:paraId="3997829B" w14:textId="77777777" w:rsidR="00E467BE" w:rsidRPr="00E467BE" w:rsidRDefault="00E467BE" w:rsidP="0086374F">
            <w:pPr>
              <w:pStyle w:val="PotText"/>
              <w:jc w:val="center"/>
              <w:rPr>
                <w:rFonts w:ascii="Cambria" w:hAnsi="Cambria"/>
                <w:lang w:val="en-GB"/>
              </w:rPr>
            </w:pPr>
            <w:r>
              <w:rPr>
                <w:rFonts w:ascii="Cambria" w:hAnsi="Cambria"/>
                <w:lang w:val="en-GB"/>
              </w:rPr>
              <w:t>22.34</w:t>
            </w:r>
            <w:r w:rsidRPr="00E83C18">
              <w:rPr>
                <w:rFonts w:ascii="Cambria" w:hAnsi="Cambria"/>
              </w:rPr>
              <w:t xml:space="preserve"> ±</w:t>
            </w:r>
            <w:r>
              <w:rPr>
                <w:rFonts w:ascii="Cambria" w:hAnsi="Cambria"/>
                <w:lang w:val="en-GB"/>
              </w:rPr>
              <w:t>0.13</w:t>
            </w:r>
          </w:p>
        </w:tc>
      </w:tr>
      <w:tr w:rsidR="00E467BE" w14:paraId="786EE122" w14:textId="77777777" w:rsidTr="00E467BE">
        <w:trPr>
          <w:jc w:val="center"/>
        </w:trPr>
        <w:tc>
          <w:tcPr>
            <w:tcW w:w="639" w:type="pct"/>
          </w:tcPr>
          <w:p w14:paraId="61AD89A4" w14:textId="77777777" w:rsidR="00E467BE" w:rsidRPr="00E83C18" w:rsidRDefault="00E467BE" w:rsidP="00E83C18">
            <w:pPr>
              <w:pStyle w:val="PotText"/>
              <w:jc w:val="center"/>
              <w:rPr>
                <w:rFonts w:ascii="Cambria" w:hAnsi="Cambria"/>
                <w:b/>
              </w:rPr>
            </w:pPr>
            <w:r w:rsidRPr="00E83C18">
              <w:rPr>
                <w:rFonts w:ascii="Cambria" w:hAnsi="Cambria"/>
                <w:b/>
                <w:lang w:val="la-Latn"/>
              </w:rPr>
              <w:t>Harumen</w:t>
            </w:r>
          </w:p>
        </w:tc>
        <w:tc>
          <w:tcPr>
            <w:tcW w:w="871" w:type="pct"/>
          </w:tcPr>
          <w:p w14:paraId="59864260" w14:textId="77777777" w:rsidR="00E467BE" w:rsidRPr="00E83C18" w:rsidRDefault="00E467BE" w:rsidP="00E467BE">
            <w:pPr>
              <w:pStyle w:val="PotText"/>
              <w:jc w:val="center"/>
              <w:rPr>
                <w:rFonts w:ascii="Cambria" w:hAnsi="Cambria"/>
              </w:rPr>
            </w:pPr>
            <w:r>
              <w:rPr>
                <w:rFonts w:ascii="Cambria" w:hAnsi="Cambria"/>
                <w:lang w:val="en-GB"/>
              </w:rPr>
              <w:t>20.12</w:t>
            </w:r>
            <w:r w:rsidRPr="00E83C18">
              <w:rPr>
                <w:rFonts w:ascii="Cambria" w:hAnsi="Cambria"/>
              </w:rPr>
              <w:t xml:space="preserve"> ±</w:t>
            </w:r>
            <w:r>
              <w:rPr>
                <w:rFonts w:ascii="Cambria" w:hAnsi="Cambria"/>
                <w:lang w:val="en-GB"/>
              </w:rPr>
              <w:t>0.11</w:t>
            </w:r>
          </w:p>
        </w:tc>
        <w:tc>
          <w:tcPr>
            <w:tcW w:w="871" w:type="pct"/>
          </w:tcPr>
          <w:p w14:paraId="0EAD4900" w14:textId="77777777" w:rsidR="00E467BE" w:rsidRPr="00E83C18" w:rsidRDefault="00E467BE" w:rsidP="00E467BE">
            <w:pPr>
              <w:pStyle w:val="PotText"/>
              <w:jc w:val="center"/>
              <w:rPr>
                <w:rFonts w:ascii="Cambria" w:hAnsi="Cambria"/>
              </w:rPr>
            </w:pPr>
            <w:r>
              <w:rPr>
                <w:rFonts w:ascii="Cambria" w:hAnsi="Cambria"/>
                <w:lang w:val="en-GB"/>
              </w:rPr>
              <w:t>11.12</w:t>
            </w:r>
            <w:r w:rsidRPr="00E83C18">
              <w:rPr>
                <w:rFonts w:ascii="Cambria" w:hAnsi="Cambria"/>
              </w:rPr>
              <w:t xml:space="preserve"> ±</w:t>
            </w:r>
            <w:r>
              <w:rPr>
                <w:rFonts w:ascii="Cambria" w:hAnsi="Cambria"/>
                <w:lang w:val="en-GB"/>
              </w:rPr>
              <w:t>0.14</w:t>
            </w:r>
          </w:p>
        </w:tc>
        <w:tc>
          <w:tcPr>
            <w:tcW w:w="871" w:type="pct"/>
          </w:tcPr>
          <w:p w14:paraId="28D63C99" w14:textId="77777777" w:rsidR="00E467BE" w:rsidRPr="00E83C18" w:rsidRDefault="00E467BE" w:rsidP="0086374F">
            <w:pPr>
              <w:pStyle w:val="PotText"/>
              <w:jc w:val="center"/>
              <w:rPr>
                <w:rFonts w:ascii="Cambria" w:hAnsi="Cambria"/>
              </w:rPr>
            </w:pPr>
            <w:r>
              <w:rPr>
                <w:rFonts w:ascii="Cambria" w:hAnsi="Cambria"/>
                <w:lang w:val="en-GB"/>
              </w:rPr>
              <w:t>20.12</w:t>
            </w:r>
            <w:r w:rsidRPr="00E83C18">
              <w:rPr>
                <w:rFonts w:ascii="Cambria" w:hAnsi="Cambria"/>
              </w:rPr>
              <w:t xml:space="preserve"> ±</w:t>
            </w:r>
            <w:r>
              <w:rPr>
                <w:rFonts w:ascii="Cambria" w:hAnsi="Cambria"/>
                <w:lang w:val="en-GB"/>
              </w:rPr>
              <w:t>0.11</w:t>
            </w:r>
          </w:p>
        </w:tc>
        <w:tc>
          <w:tcPr>
            <w:tcW w:w="871" w:type="pct"/>
          </w:tcPr>
          <w:p w14:paraId="3DDF8AE1" w14:textId="77777777" w:rsidR="00E467BE" w:rsidRPr="00E83C18" w:rsidRDefault="00E467BE" w:rsidP="0086374F">
            <w:pPr>
              <w:pStyle w:val="PotText"/>
              <w:jc w:val="center"/>
              <w:rPr>
                <w:rFonts w:ascii="Cambria" w:hAnsi="Cambria"/>
              </w:rPr>
            </w:pPr>
            <w:r>
              <w:rPr>
                <w:rFonts w:ascii="Cambria" w:hAnsi="Cambria"/>
                <w:lang w:val="en-GB"/>
              </w:rPr>
              <w:t>11.12</w:t>
            </w:r>
            <w:r w:rsidRPr="00E83C18">
              <w:rPr>
                <w:rFonts w:ascii="Cambria" w:hAnsi="Cambria"/>
              </w:rPr>
              <w:t xml:space="preserve"> ±</w:t>
            </w:r>
            <w:r>
              <w:rPr>
                <w:rFonts w:ascii="Cambria" w:hAnsi="Cambria"/>
                <w:lang w:val="en-GB"/>
              </w:rPr>
              <w:t>0.14</w:t>
            </w:r>
          </w:p>
        </w:tc>
        <w:tc>
          <w:tcPr>
            <w:tcW w:w="876" w:type="pct"/>
          </w:tcPr>
          <w:p w14:paraId="43DFB6A6" w14:textId="77777777" w:rsidR="00E467BE" w:rsidRPr="00E83C18" w:rsidRDefault="00E467BE" w:rsidP="0086374F">
            <w:pPr>
              <w:pStyle w:val="PotText"/>
              <w:jc w:val="center"/>
              <w:rPr>
                <w:rFonts w:ascii="Cambria" w:hAnsi="Cambria"/>
              </w:rPr>
            </w:pPr>
            <w:r>
              <w:rPr>
                <w:rFonts w:ascii="Cambria" w:hAnsi="Cambria"/>
                <w:lang w:val="en-GB"/>
              </w:rPr>
              <w:t>20.12</w:t>
            </w:r>
            <w:r w:rsidRPr="00E83C18">
              <w:rPr>
                <w:rFonts w:ascii="Cambria" w:hAnsi="Cambria"/>
              </w:rPr>
              <w:t xml:space="preserve"> ±</w:t>
            </w:r>
            <w:r>
              <w:rPr>
                <w:rFonts w:ascii="Cambria" w:hAnsi="Cambria"/>
                <w:lang w:val="en-GB"/>
              </w:rPr>
              <w:t>0.11</w:t>
            </w:r>
          </w:p>
        </w:tc>
      </w:tr>
      <w:tr w:rsidR="00E467BE" w14:paraId="2F60E807" w14:textId="77777777" w:rsidTr="00E467BE">
        <w:trPr>
          <w:trHeight w:val="139"/>
          <w:jc w:val="center"/>
        </w:trPr>
        <w:tc>
          <w:tcPr>
            <w:tcW w:w="639" w:type="pct"/>
          </w:tcPr>
          <w:p w14:paraId="50BFC598" w14:textId="77777777" w:rsidR="00E467BE" w:rsidRPr="00E83C18" w:rsidRDefault="00E467BE" w:rsidP="00E83C18">
            <w:pPr>
              <w:pStyle w:val="PotText"/>
              <w:jc w:val="center"/>
              <w:rPr>
                <w:rFonts w:ascii="Cambria" w:hAnsi="Cambria"/>
                <w:b/>
              </w:rPr>
            </w:pPr>
            <w:r w:rsidRPr="00E83C18">
              <w:rPr>
                <w:rFonts w:ascii="Cambria" w:hAnsi="Cambria"/>
                <w:b/>
                <w:lang w:val="la-Latn"/>
              </w:rPr>
              <w:t>Harumen</w:t>
            </w:r>
          </w:p>
        </w:tc>
        <w:tc>
          <w:tcPr>
            <w:tcW w:w="871" w:type="pct"/>
          </w:tcPr>
          <w:p w14:paraId="680C35F4" w14:textId="77777777" w:rsidR="00E467BE" w:rsidRPr="00E83C18" w:rsidRDefault="00E467BE" w:rsidP="00E467BE">
            <w:pPr>
              <w:pStyle w:val="PotText"/>
              <w:jc w:val="center"/>
              <w:rPr>
                <w:rFonts w:ascii="Cambria" w:hAnsi="Cambria"/>
              </w:rPr>
            </w:pPr>
            <w:r>
              <w:rPr>
                <w:rFonts w:ascii="Cambria" w:hAnsi="Cambria"/>
                <w:lang w:val="en-GB"/>
              </w:rPr>
              <w:t>21.10</w:t>
            </w:r>
            <w:r w:rsidRPr="00E83C18">
              <w:rPr>
                <w:rFonts w:ascii="Cambria" w:hAnsi="Cambria"/>
              </w:rPr>
              <w:t xml:space="preserve"> ±</w:t>
            </w:r>
            <w:r>
              <w:rPr>
                <w:rFonts w:ascii="Cambria" w:hAnsi="Cambria"/>
                <w:lang w:val="en-GB"/>
              </w:rPr>
              <w:t>0.10</w:t>
            </w:r>
          </w:p>
        </w:tc>
        <w:tc>
          <w:tcPr>
            <w:tcW w:w="871" w:type="pct"/>
          </w:tcPr>
          <w:p w14:paraId="377EB466" w14:textId="77777777" w:rsidR="00E467BE" w:rsidRPr="00E83C18" w:rsidRDefault="00E467BE" w:rsidP="00E467BE">
            <w:pPr>
              <w:pStyle w:val="PotText"/>
              <w:jc w:val="center"/>
              <w:rPr>
                <w:rFonts w:ascii="Cambria" w:hAnsi="Cambria"/>
              </w:rPr>
            </w:pPr>
            <w:r>
              <w:rPr>
                <w:rFonts w:ascii="Cambria" w:hAnsi="Cambria"/>
                <w:lang w:val="en-GB"/>
              </w:rPr>
              <w:t>8.10</w:t>
            </w:r>
            <w:r w:rsidRPr="00E83C18">
              <w:rPr>
                <w:rFonts w:ascii="Cambria" w:hAnsi="Cambria"/>
              </w:rPr>
              <w:t xml:space="preserve"> ±</w:t>
            </w:r>
            <w:r>
              <w:rPr>
                <w:rFonts w:ascii="Cambria" w:hAnsi="Cambria"/>
                <w:lang w:val="en-GB"/>
              </w:rPr>
              <w:t>0.09</w:t>
            </w:r>
          </w:p>
        </w:tc>
        <w:tc>
          <w:tcPr>
            <w:tcW w:w="871" w:type="pct"/>
          </w:tcPr>
          <w:p w14:paraId="12DB6FF8" w14:textId="77777777" w:rsidR="00E467BE" w:rsidRPr="00E83C18" w:rsidRDefault="00E467BE" w:rsidP="0086374F">
            <w:pPr>
              <w:pStyle w:val="PotText"/>
              <w:jc w:val="center"/>
              <w:rPr>
                <w:rFonts w:ascii="Cambria" w:hAnsi="Cambria"/>
              </w:rPr>
            </w:pPr>
            <w:r>
              <w:rPr>
                <w:rFonts w:ascii="Cambria" w:hAnsi="Cambria"/>
                <w:lang w:val="en-GB"/>
              </w:rPr>
              <w:t>21.10</w:t>
            </w:r>
            <w:r w:rsidRPr="00E83C18">
              <w:rPr>
                <w:rFonts w:ascii="Cambria" w:hAnsi="Cambria"/>
              </w:rPr>
              <w:t xml:space="preserve"> ±</w:t>
            </w:r>
            <w:r>
              <w:rPr>
                <w:rFonts w:ascii="Cambria" w:hAnsi="Cambria"/>
                <w:lang w:val="en-GB"/>
              </w:rPr>
              <w:t>0.10</w:t>
            </w:r>
          </w:p>
        </w:tc>
        <w:tc>
          <w:tcPr>
            <w:tcW w:w="871" w:type="pct"/>
          </w:tcPr>
          <w:p w14:paraId="07633871" w14:textId="77777777" w:rsidR="00E467BE" w:rsidRPr="00E83C18" w:rsidRDefault="00E467BE" w:rsidP="0086374F">
            <w:pPr>
              <w:pStyle w:val="PotText"/>
              <w:jc w:val="center"/>
              <w:rPr>
                <w:rFonts w:ascii="Cambria" w:hAnsi="Cambria"/>
              </w:rPr>
            </w:pPr>
            <w:r>
              <w:rPr>
                <w:rFonts w:ascii="Cambria" w:hAnsi="Cambria"/>
                <w:lang w:val="en-GB"/>
              </w:rPr>
              <w:t>8.10</w:t>
            </w:r>
            <w:r w:rsidRPr="00E83C18">
              <w:rPr>
                <w:rFonts w:ascii="Cambria" w:hAnsi="Cambria"/>
              </w:rPr>
              <w:t xml:space="preserve"> ±</w:t>
            </w:r>
            <w:r>
              <w:rPr>
                <w:rFonts w:ascii="Cambria" w:hAnsi="Cambria"/>
                <w:lang w:val="en-GB"/>
              </w:rPr>
              <w:t>0.09</w:t>
            </w:r>
          </w:p>
        </w:tc>
        <w:tc>
          <w:tcPr>
            <w:tcW w:w="876" w:type="pct"/>
          </w:tcPr>
          <w:p w14:paraId="0478F523" w14:textId="77777777" w:rsidR="00E467BE" w:rsidRPr="00E83C18" w:rsidRDefault="00E467BE" w:rsidP="0086374F">
            <w:pPr>
              <w:pStyle w:val="PotText"/>
              <w:jc w:val="center"/>
              <w:rPr>
                <w:rFonts w:ascii="Cambria" w:hAnsi="Cambria"/>
              </w:rPr>
            </w:pPr>
            <w:r>
              <w:rPr>
                <w:rFonts w:ascii="Cambria" w:hAnsi="Cambria"/>
                <w:lang w:val="en-GB"/>
              </w:rPr>
              <w:t>21.10</w:t>
            </w:r>
            <w:r w:rsidRPr="00E83C18">
              <w:rPr>
                <w:rFonts w:ascii="Cambria" w:hAnsi="Cambria"/>
              </w:rPr>
              <w:t xml:space="preserve"> ±</w:t>
            </w:r>
            <w:r>
              <w:rPr>
                <w:rFonts w:ascii="Cambria" w:hAnsi="Cambria"/>
                <w:lang w:val="en-GB"/>
              </w:rPr>
              <w:t>0.10</w:t>
            </w:r>
          </w:p>
        </w:tc>
      </w:tr>
      <w:tr w:rsidR="00E467BE" w14:paraId="695099E1" w14:textId="77777777" w:rsidTr="00E467BE">
        <w:trPr>
          <w:trHeight w:val="185"/>
          <w:jc w:val="center"/>
        </w:trPr>
        <w:tc>
          <w:tcPr>
            <w:tcW w:w="639" w:type="pct"/>
          </w:tcPr>
          <w:p w14:paraId="33B223BE" w14:textId="77777777" w:rsidR="00E467BE" w:rsidRPr="00E83C18" w:rsidRDefault="00E467BE" w:rsidP="00E83C18">
            <w:pPr>
              <w:pStyle w:val="PotText"/>
              <w:jc w:val="center"/>
              <w:rPr>
                <w:rFonts w:ascii="Cambria" w:hAnsi="Cambria"/>
                <w:b/>
              </w:rPr>
            </w:pPr>
            <w:r w:rsidRPr="00E83C18">
              <w:rPr>
                <w:rFonts w:ascii="Cambria" w:hAnsi="Cambria"/>
                <w:b/>
                <w:lang w:val="la-Latn"/>
              </w:rPr>
              <w:t>Harumen</w:t>
            </w:r>
          </w:p>
        </w:tc>
        <w:tc>
          <w:tcPr>
            <w:tcW w:w="871" w:type="pct"/>
          </w:tcPr>
          <w:p w14:paraId="541209A3" w14:textId="77777777" w:rsidR="00E467BE" w:rsidRPr="00E83C18" w:rsidRDefault="00E467BE" w:rsidP="00E467BE">
            <w:pPr>
              <w:pStyle w:val="PotText"/>
              <w:jc w:val="center"/>
              <w:rPr>
                <w:rFonts w:ascii="Cambria" w:hAnsi="Cambria"/>
              </w:rPr>
            </w:pPr>
            <w:r>
              <w:rPr>
                <w:rFonts w:ascii="Cambria" w:hAnsi="Cambria"/>
                <w:lang w:val="en-GB"/>
              </w:rPr>
              <w:t>19.54</w:t>
            </w:r>
            <w:r w:rsidR="001C7F28">
              <w:rPr>
                <w:rFonts w:ascii="Cambria" w:hAnsi="Cambria"/>
                <w:lang w:val="ru-RU"/>
              </w:rPr>
              <w:t xml:space="preserve"> </w:t>
            </w:r>
            <w:r w:rsidRPr="00E83C18">
              <w:rPr>
                <w:rFonts w:ascii="Cambria" w:hAnsi="Cambria"/>
              </w:rPr>
              <w:t>±</w:t>
            </w:r>
            <w:r>
              <w:rPr>
                <w:rFonts w:ascii="Cambria" w:hAnsi="Cambria"/>
                <w:lang w:val="en-GB"/>
              </w:rPr>
              <w:t>0.12</w:t>
            </w:r>
          </w:p>
        </w:tc>
        <w:tc>
          <w:tcPr>
            <w:tcW w:w="871" w:type="pct"/>
          </w:tcPr>
          <w:p w14:paraId="53089558" w14:textId="77777777" w:rsidR="00E467BE" w:rsidRPr="00E83C18" w:rsidRDefault="00E467BE" w:rsidP="00E467BE">
            <w:pPr>
              <w:pStyle w:val="PotText"/>
              <w:jc w:val="center"/>
              <w:rPr>
                <w:rFonts w:ascii="Cambria" w:hAnsi="Cambria"/>
              </w:rPr>
            </w:pPr>
            <w:r>
              <w:rPr>
                <w:rFonts w:ascii="Cambria" w:hAnsi="Cambria"/>
                <w:lang w:val="en-GB"/>
              </w:rPr>
              <w:t>7.19</w:t>
            </w:r>
            <w:r w:rsidRPr="00E83C18">
              <w:rPr>
                <w:rFonts w:ascii="Cambria" w:hAnsi="Cambria"/>
              </w:rPr>
              <w:t xml:space="preserve"> ±</w:t>
            </w:r>
            <w:r>
              <w:rPr>
                <w:rFonts w:ascii="Cambria" w:hAnsi="Cambria"/>
                <w:lang w:val="en-GB"/>
              </w:rPr>
              <w:t>0.09</w:t>
            </w:r>
          </w:p>
        </w:tc>
        <w:tc>
          <w:tcPr>
            <w:tcW w:w="871" w:type="pct"/>
          </w:tcPr>
          <w:p w14:paraId="0B5636BA" w14:textId="77777777" w:rsidR="00E467BE" w:rsidRPr="00E83C18" w:rsidRDefault="00E467BE" w:rsidP="0086374F">
            <w:pPr>
              <w:pStyle w:val="PotText"/>
              <w:jc w:val="center"/>
              <w:rPr>
                <w:rFonts w:ascii="Cambria" w:hAnsi="Cambria"/>
              </w:rPr>
            </w:pPr>
            <w:r>
              <w:rPr>
                <w:rFonts w:ascii="Cambria" w:hAnsi="Cambria"/>
                <w:lang w:val="en-GB"/>
              </w:rPr>
              <w:t>19.54</w:t>
            </w:r>
            <w:r w:rsidR="001C7F28">
              <w:rPr>
                <w:rFonts w:ascii="Cambria" w:hAnsi="Cambria"/>
                <w:lang w:val="ru-RU"/>
              </w:rPr>
              <w:t xml:space="preserve"> </w:t>
            </w:r>
            <w:r w:rsidRPr="00E83C18">
              <w:rPr>
                <w:rFonts w:ascii="Cambria" w:hAnsi="Cambria"/>
              </w:rPr>
              <w:t>±</w:t>
            </w:r>
            <w:r>
              <w:rPr>
                <w:rFonts w:ascii="Cambria" w:hAnsi="Cambria"/>
                <w:lang w:val="en-GB"/>
              </w:rPr>
              <w:t>0.12</w:t>
            </w:r>
          </w:p>
        </w:tc>
        <w:tc>
          <w:tcPr>
            <w:tcW w:w="871" w:type="pct"/>
          </w:tcPr>
          <w:p w14:paraId="057E2450" w14:textId="77777777" w:rsidR="00E467BE" w:rsidRPr="00E83C18" w:rsidRDefault="00E467BE" w:rsidP="0086374F">
            <w:pPr>
              <w:pStyle w:val="PotText"/>
              <w:jc w:val="center"/>
              <w:rPr>
                <w:rFonts w:ascii="Cambria" w:hAnsi="Cambria"/>
              </w:rPr>
            </w:pPr>
            <w:r>
              <w:rPr>
                <w:rFonts w:ascii="Cambria" w:hAnsi="Cambria"/>
                <w:lang w:val="en-GB"/>
              </w:rPr>
              <w:t>7.19</w:t>
            </w:r>
            <w:r w:rsidRPr="00E83C18">
              <w:rPr>
                <w:rFonts w:ascii="Cambria" w:hAnsi="Cambria"/>
              </w:rPr>
              <w:t xml:space="preserve"> ±</w:t>
            </w:r>
            <w:r>
              <w:rPr>
                <w:rFonts w:ascii="Cambria" w:hAnsi="Cambria"/>
                <w:lang w:val="en-GB"/>
              </w:rPr>
              <w:t>0.09</w:t>
            </w:r>
          </w:p>
        </w:tc>
        <w:tc>
          <w:tcPr>
            <w:tcW w:w="876" w:type="pct"/>
          </w:tcPr>
          <w:p w14:paraId="5343C104" w14:textId="77777777" w:rsidR="00E467BE" w:rsidRPr="00E83C18" w:rsidRDefault="00E467BE" w:rsidP="0086374F">
            <w:pPr>
              <w:pStyle w:val="PotText"/>
              <w:jc w:val="center"/>
              <w:rPr>
                <w:rFonts w:ascii="Cambria" w:hAnsi="Cambria"/>
              </w:rPr>
            </w:pPr>
            <w:r>
              <w:rPr>
                <w:rFonts w:ascii="Cambria" w:hAnsi="Cambria"/>
                <w:lang w:val="en-GB"/>
              </w:rPr>
              <w:t>19.54</w:t>
            </w:r>
            <w:r w:rsidR="001C7F28">
              <w:rPr>
                <w:rFonts w:ascii="Cambria" w:hAnsi="Cambria"/>
                <w:lang w:val="ru-RU"/>
              </w:rPr>
              <w:t xml:space="preserve"> </w:t>
            </w:r>
            <w:r w:rsidRPr="00E83C18">
              <w:rPr>
                <w:rFonts w:ascii="Cambria" w:hAnsi="Cambria"/>
              </w:rPr>
              <w:t>±</w:t>
            </w:r>
            <w:r>
              <w:rPr>
                <w:rFonts w:ascii="Cambria" w:hAnsi="Cambria"/>
                <w:lang w:val="en-GB"/>
              </w:rPr>
              <w:t>0.12</w:t>
            </w:r>
          </w:p>
        </w:tc>
      </w:tr>
      <w:tr w:rsidR="00E467BE" w14:paraId="78B0089A" w14:textId="77777777" w:rsidTr="00E467BE">
        <w:trPr>
          <w:jc w:val="center"/>
        </w:trPr>
        <w:tc>
          <w:tcPr>
            <w:tcW w:w="639" w:type="pct"/>
            <w:tcBorders>
              <w:bottom w:val="single" w:sz="18" w:space="0" w:color="auto"/>
            </w:tcBorders>
          </w:tcPr>
          <w:p w14:paraId="542C4E5D" w14:textId="77777777" w:rsidR="00E467BE" w:rsidRPr="00E83C18" w:rsidRDefault="00E467BE" w:rsidP="00E83C18">
            <w:pPr>
              <w:pStyle w:val="PotText"/>
              <w:jc w:val="center"/>
              <w:rPr>
                <w:rFonts w:ascii="Cambria" w:hAnsi="Cambria"/>
                <w:b/>
              </w:rPr>
            </w:pPr>
            <w:r w:rsidRPr="00E83C18">
              <w:rPr>
                <w:rFonts w:ascii="Cambria" w:hAnsi="Cambria"/>
                <w:b/>
                <w:lang w:val="la-Latn"/>
              </w:rPr>
              <w:t>Harumen</w:t>
            </w:r>
          </w:p>
        </w:tc>
        <w:tc>
          <w:tcPr>
            <w:tcW w:w="871" w:type="pct"/>
            <w:tcBorders>
              <w:bottom w:val="single" w:sz="18" w:space="0" w:color="auto"/>
            </w:tcBorders>
          </w:tcPr>
          <w:p w14:paraId="42C728C4" w14:textId="77777777" w:rsidR="00E467BE" w:rsidRPr="00E83C18" w:rsidRDefault="00E467BE" w:rsidP="00E467BE">
            <w:pPr>
              <w:pStyle w:val="PotText"/>
              <w:jc w:val="center"/>
              <w:rPr>
                <w:rFonts w:ascii="Cambria" w:hAnsi="Cambria"/>
              </w:rPr>
            </w:pPr>
            <w:r>
              <w:rPr>
                <w:rFonts w:ascii="Cambria" w:hAnsi="Cambria"/>
                <w:lang w:val="en-GB"/>
              </w:rPr>
              <w:t>18.22</w:t>
            </w:r>
            <w:r w:rsidRPr="00E83C18">
              <w:rPr>
                <w:rFonts w:ascii="Cambria" w:hAnsi="Cambria"/>
              </w:rPr>
              <w:t xml:space="preserve"> ±</w:t>
            </w:r>
            <w:r>
              <w:rPr>
                <w:rFonts w:ascii="Cambria" w:hAnsi="Cambria"/>
                <w:lang w:val="en-GB"/>
              </w:rPr>
              <w:t>0.09</w:t>
            </w:r>
          </w:p>
        </w:tc>
        <w:tc>
          <w:tcPr>
            <w:tcW w:w="871" w:type="pct"/>
            <w:tcBorders>
              <w:bottom w:val="single" w:sz="18" w:space="0" w:color="auto"/>
            </w:tcBorders>
          </w:tcPr>
          <w:p w14:paraId="6D73BF04" w14:textId="77777777" w:rsidR="00E467BE" w:rsidRPr="00E83C18" w:rsidRDefault="00E467BE" w:rsidP="00E467BE">
            <w:pPr>
              <w:pStyle w:val="PotText"/>
              <w:jc w:val="center"/>
              <w:rPr>
                <w:rFonts w:ascii="Cambria" w:hAnsi="Cambria"/>
              </w:rPr>
            </w:pPr>
            <w:r>
              <w:rPr>
                <w:rFonts w:ascii="Cambria" w:hAnsi="Cambria"/>
                <w:lang w:val="en-GB"/>
              </w:rPr>
              <w:t>6.17</w:t>
            </w:r>
            <w:r w:rsidRPr="00E83C18">
              <w:rPr>
                <w:rFonts w:ascii="Cambria" w:hAnsi="Cambria"/>
              </w:rPr>
              <w:t xml:space="preserve"> ±</w:t>
            </w:r>
            <w:r>
              <w:rPr>
                <w:rFonts w:ascii="Cambria" w:hAnsi="Cambria"/>
                <w:lang w:val="en-GB"/>
              </w:rPr>
              <w:t>0.06</w:t>
            </w:r>
          </w:p>
        </w:tc>
        <w:tc>
          <w:tcPr>
            <w:tcW w:w="871" w:type="pct"/>
            <w:tcBorders>
              <w:bottom w:val="single" w:sz="18" w:space="0" w:color="auto"/>
            </w:tcBorders>
          </w:tcPr>
          <w:p w14:paraId="0C73F82A" w14:textId="77777777" w:rsidR="00E467BE" w:rsidRPr="00E83C18" w:rsidRDefault="00E467BE" w:rsidP="0086374F">
            <w:pPr>
              <w:pStyle w:val="PotText"/>
              <w:jc w:val="center"/>
              <w:rPr>
                <w:rFonts w:ascii="Cambria" w:hAnsi="Cambria"/>
              </w:rPr>
            </w:pPr>
            <w:r>
              <w:rPr>
                <w:rFonts w:ascii="Cambria" w:hAnsi="Cambria"/>
                <w:lang w:val="en-GB"/>
              </w:rPr>
              <w:t>18.22</w:t>
            </w:r>
            <w:r w:rsidRPr="00E83C18">
              <w:rPr>
                <w:rFonts w:ascii="Cambria" w:hAnsi="Cambria"/>
              </w:rPr>
              <w:t xml:space="preserve"> ±</w:t>
            </w:r>
            <w:r>
              <w:rPr>
                <w:rFonts w:ascii="Cambria" w:hAnsi="Cambria"/>
                <w:lang w:val="en-GB"/>
              </w:rPr>
              <w:t>0.09</w:t>
            </w:r>
          </w:p>
        </w:tc>
        <w:tc>
          <w:tcPr>
            <w:tcW w:w="871" w:type="pct"/>
            <w:tcBorders>
              <w:bottom w:val="single" w:sz="18" w:space="0" w:color="auto"/>
            </w:tcBorders>
          </w:tcPr>
          <w:p w14:paraId="58041289" w14:textId="77777777" w:rsidR="00E467BE" w:rsidRPr="00E83C18" w:rsidRDefault="00E467BE" w:rsidP="0086374F">
            <w:pPr>
              <w:pStyle w:val="PotText"/>
              <w:jc w:val="center"/>
              <w:rPr>
                <w:rFonts w:ascii="Cambria" w:hAnsi="Cambria"/>
              </w:rPr>
            </w:pPr>
            <w:r>
              <w:rPr>
                <w:rFonts w:ascii="Cambria" w:hAnsi="Cambria"/>
                <w:lang w:val="en-GB"/>
              </w:rPr>
              <w:t>6.17</w:t>
            </w:r>
            <w:r w:rsidRPr="00E83C18">
              <w:rPr>
                <w:rFonts w:ascii="Cambria" w:hAnsi="Cambria"/>
              </w:rPr>
              <w:t xml:space="preserve"> ±</w:t>
            </w:r>
            <w:r>
              <w:rPr>
                <w:rFonts w:ascii="Cambria" w:hAnsi="Cambria"/>
                <w:lang w:val="en-GB"/>
              </w:rPr>
              <w:t>0.06</w:t>
            </w:r>
          </w:p>
        </w:tc>
        <w:tc>
          <w:tcPr>
            <w:tcW w:w="876" w:type="pct"/>
            <w:tcBorders>
              <w:bottom w:val="single" w:sz="18" w:space="0" w:color="auto"/>
            </w:tcBorders>
          </w:tcPr>
          <w:p w14:paraId="2F480336" w14:textId="77777777" w:rsidR="00E467BE" w:rsidRPr="00E83C18" w:rsidRDefault="00E467BE" w:rsidP="0086374F">
            <w:pPr>
              <w:pStyle w:val="PotText"/>
              <w:jc w:val="center"/>
              <w:rPr>
                <w:rFonts w:ascii="Cambria" w:hAnsi="Cambria"/>
              </w:rPr>
            </w:pPr>
            <w:r>
              <w:rPr>
                <w:rFonts w:ascii="Cambria" w:hAnsi="Cambria"/>
                <w:lang w:val="en-GB"/>
              </w:rPr>
              <w:t>18.22</w:t>
            </w:r>
            <w:r w:rsidRPr="00E83C18">
              <w:rPr>
                <w:rFonts w:ascii="Cambria" w:hAnsi="Cambria"/>
              </w:rPr>
              <w:t xml:space="preserve"> ±</w:t>
            </w:r>
            <w:r>
              <w:rPr>
                <w:rFonts w:ascii="Cambria" w:hAnsi="Cambria"/>
                <w:lang w:val="en-GB"/>
              </w:rPr>
              <w:t>0.09</w:t>
            </w:r>
          </w:p>
        </w:tc>
      </w:tr>
    </w:tbl>
    <w:p w14:paraId="144701EC" w14:textId="77777777" w:rsidR="00E467BE" w:rsidRPr="004F74BB" w:rsidRDefault="00E467BE" w:rsidP="00E467BE">
      <w:pPr>
        <w:spacing w:before="60" w:after="0" w:line="240" w:lineRule="auto"/>
        <w:jc w:val="both"/>
        <w:rPr>
          <w:rFonts w:ascii="Cambria" w:hAnsi="Cambria" w:cs="Times New Roman"/>
          <w:color w:val="FF0000"/>
          <w:sz w:val="20"/>
          <w:szCs w:val="20"/>
          <w:lang w:val="la-Latn"/>
        </w:rPr>
      </w:pPr>
      <w:r w:rsidRPr="007739AF">
        <w:rPr>
          <w:rFonts w:ascii="Cambria" w:hAnsi="Cambria" w:cs="Times New Roman"/>
          <w:sz w:val="20"/>
          <w:szCs w:val="20"/>
          <w:lang w:val="la-Latn"/>
        </w:rPr>
        <w:t xml:space="preserve">Notes: </w:t>
      </w:r>
      <w:r w:rsidRPr="001307AD">
        <w:rPr>
          <w:rFonts w:ascii="Cambria" w:hAnsi="Cambria" w:cs="Times New Roman"/>
          <w:color w:val="844822"/>
          <w:sz w:val="20"/>
          <w:szCs w:val="20"/>
          <w:lang w:val="la-Latn"/>
        </w:rPr>
        <w:t>Further notes, description, or required information to interpret the table</w:t>
      </w:r>
    </w:p>
    <w:p w14:paraId="03216586" w14:textId="77777777" w:rsidR="00BF6A30" w:rsidRPr="00E467BE" w:rsidRDefault="00E467BE" w:rsidP="00A86D97">
      <w:pPr>
        <w:spacing w:after="120" w:line="240" w:lineRule="auto"/>
        <w:jc w:val="both"/>
        <w:rPr>
          <w:rFonts w:ascii="Cambria" w:hAnsi="Cambria" w:cs="Times New Roman"/>
          <w:sz w:val="20"/>
          <w:szCs w:val="20"/>
          <w:lang w:val="en-GB"/>
        </w:rPr>
      </w:pPr>
      <w:r w:rsidRPr="00E467BE">
        <w:rPr>
          <w:rFonts w:ascii="Cambria" w:hAnsi="Cambria" w:cs="Times New Roman"/>
          <w:sz w:val="20"/>
          <w:szCs w:val="20"/>
          <w:lang w:val="en-GB"/>
        </w:rPr>
        <w:t xml:space="preserve">            SD – </w:t>
      </w:r>
      <w:proofErr w:type="spellStart"/>
      <w:r w:rsidRPr="00E467BE">
        <w:rPr>
          <w:rStyle w:val="Zvraznenie"/>
          <w:rFonts w:ascii="Cambria" w:hAnsi="Cambria"/>
          <w:i w:val="0"/>
          <w:sz w:val="20"/>
          <w:szCs w:val="20"/>
        </w:rPr>
        <w:t>standard</w:t>
      </w:r>
      <w:proofErr w:type="spellEnd"/>
      <w:r w:rsidRPr="00E467BE">
        <w:rPr>
          <w:rStyle w:val="Zvraznenie"/>
          <w:rFonts w:ascii="Cambria" w:hAnsi="Cambria"/>
          <w:i w:val="0"/>
          <w:sz w:val="20"/>
          <w:szCs w:val="20"/>
        </w:rPr>
        <w:t xml:space="preserve"> </w:t>
      </w:r>
      <w:proofErr w:type="spellStart"/>
      <w:r w:rsidRPr="00E467BE">
        <w:rPr>
          <w:rStyle w:val="Zvraznenie"/>
          <w:rFonts w:ascii="Cambria" w:hAnsi="Cambria"/>
          <w:i w:val="0"/>
          <w:sz w:val="20"/>
          <w:szCs w:val="20"/>
        </w:rPr>
        <w:t>deviation</w:t>
      </w:r>
      <w:proofErr w:type="spellEnd"/>
      <w:r>
        <w:rPr>
          <w:rStyle w:val="Zvraznenie"/>
          <w:rFonts w:ascii="Cambria" w:hAnsi="Cambria"/>
          <w:i w:val="0"/>
          <w:sz w:val="20"/>
          <w:szCs w:val="20"/>
        </w:rPr>
        <w:t>.</w:t>
      </w:r>
      <w:r w:rsidRPr="00E467BE">
        <w:rPr>
          <w:rFonts w:ascii="Cambria" w:hAnsi="Cambria" w:cs="Times New Roman"/>
          <w:sz w:val="20"/>
          <w:szCs w:val="20"/>
          <w:lang w:val="en-GB"/>
        </w:rPr>
        <w:t xml:space="preserve"> </w:t>
      </w:r>
    </w:p>
    <w:p w14:paraId="33406E4B" w14:textId="77777777" w:rsidR="003D77C2" w:rsidRPr="00ED7465" w:rsidRDefault="003D77C2" w:rsidP="00ED7465">
      <w:pPr>
        <w:spacing w:after="120" w:line="240" w:lineRule="auto"/>
        <w:jc w:val="both"/>
        <w:rPr>
          <w:rFonts w:ascii="Cambria" w:hAnsi="Cambria" w:cs="Times New Roman"/>
          <w:b/>
          <w:sz w:val="28"/>
          <w:szCs w:val="28"/>
          <w:lang w:val="la-Latn"/>
        </w:rPr>
      </w:pPr>
      <w:r w:rsidRPr="00ED7465">
        <w:rPr>
          <w:rFonts w:ascii="Cambria" w:hAnsi="Cambria" w:cs="Times New Roman"/>
          <w:b/>
          <w:sz w:val="28"/>
          <w:szCs w:val="28"/>
          <w:lang w:val="la-Latn"/>
        </w:rPr>
        <w:t>C</w:t>
      </w:r>
      <w:r w:rsidR="00ED7465" w:rsidRPr="00ED7465">
        <w:rPr>
          <w:rFonts w:ascii="Cambria" w:hAnsi="Cambria" w:cs="Times New Roman"/>
          <w:b/>
          <w:sz w:val="28"/>
          <w:szCs w:val="28"/>
          <w:lang w:val="la-Latn"/>
        </w:rPr>
        <w:t>onclusions</w:t>
      </w:r>
    </w:p>
    <w:p w14:paraId="49D3F7F5" w14:textId="77777777" w:rsidR="003D77C2" w:rsidRPr="00050CB6" w:rsidRDefault="003D77C2" w:rsidP="00ED7465">
      <w:pPr>
        <w:spacing w:after="120" w:line="240" w:lineRule="auto"/>
        <w:jc w:val="both"/>
        <w:rPr>
          <w:rFonts w:ascii="Cambria" w:hAnsi="Cambria" w:cs="Times New Roman"/>
          <w:sz w:val="24"/>
          <w:szCs w:val="24"/>
          <w:lang w:val="en-GB"/>
        </w:rPr>
      </w:pPr>
      <w:r w:rsidRPr="007739AF">
        <w:rPr>
          <w:rFonts w:ascii="Cambria" w:hAnsi="Cambria" w:cs="Times New Roman"/>
          <w:sz w:val="24"/>
          <w:szCs w:val="24"/>
          <w:lang w:val="la-Latn"/>
        </w:rPr>
        <w:t>Harumen digenit ut aligenda dicturiorio. Itae rendiss itature verati vel ipsa voluptate demquo di ut que si tet mil maiorpor aut ento quam rerfernate sequat eossi quistio riatureperum eturit, officiunt fugit alicae venis eumquis esciis in conseque sin reprae nossedi genectatem et atias esenditi veris accum quata volorec ullecte in cus, ipicietur, volluptate molut quam, sinciet mos porior rempori rat aut as voloris tempeli gnitatio berrum eatat.</w:t>
      </w:r>
    </w:p>
    <w:p w14:paraId="63DC5223" w14:textId="77777777" w:rsidR="007B2A36" w:rsidRPr="00ED7465" w:rsidRDefault="00821738" w:rsidP="00ED7465">
      <w:pPr>
        <w:spacing w:after="120" w:line="240" w:lineRule="auto"/>
        <w:jc w:val="both"/>
        <w:rPr>
          <w:rFonts w:ascii="Cambria" w:hAnsi="Cambria" w:cs="Times New Roman"/>
          <w:b/>
          <w:sz w:val="28"/>
          <w:szCs w:val="28"/>
          <w:lang w:val="la-Latn"/>
        </w:rPr>
      </w:pPr>
      <w:r w:rsidRPr="00ED7465">
        <w:rPr>
          <w:rFonts w:ascii="Cambria" w:hAnsi="Cambria" w:cs="Times New Roman"/>
          <w:b/>
          <w:sz w:val="28"/>
          <w:szCs w:val="28"/>
          <w:lang w:val="la-Latn"/>
        </w:rPr>
        <w:t>A</w:t>
      </w:r>
      <w:r w:rsidR="00ED7465" w:rsidRPr="00ED7465">
        <w:rPr>
          <w:rFonts w:ascii="Cambria" w:hAnsi="Cambria" w:cs="Times New Roman"/>
          <w:b/>
          <w:sz w:val="28"/>
          <w:szCs w:val="28"/>
          <w:lang w:val="la-Latn"/>
        </w:rPr>
        <w:t>cknowledgements</w:t>
      </w:r>
    </w:p>
    <w:p w14:paraId="1647E448" w14:textId="77777777" w:rsidR="007B2A36" w:rsidRPr="00050CB6" w:rsidRDefault="007B2A36" w:rsidP="00ED7465">
      <w:pPr>
        <w:spacing w:after="120" w:line="240" w:lineRule="auto"/>
        <w:jc w:val="both"/>
        <w:rPr>
          <w:rFonts w:ascii="Cambria" w:hAnsi="Cambria" w:cs="Times New Roman"/>
          <w:sz w:val="24"/>
          <w:szCs w:val="24"/>
          <w:lang w:val="en-GB"/>
        </w:rPr>
      </w:pPr>
      <w:r w:rsidRPr="007739AF">
        <w:rPr>
          <w:rFonts w:ascii="Cambria" w:hAnsi="Cambria" w:cs="Times New Roman"/>
          <w:sz w:val="24"/>
          <w:szCs w:val="24"/>
          <w:lang w:val="la-Latn"/>
        </w:rPr>
        <w:t>Harumen digenit ut aligenda dicturiorio. Itae rendiss itature verati vel ipsa voluptate demquo di ut que si tet mil maiorpor aut ento quam rerfernate sequat eossi quistio riatureperum eturit, officiunt fugit alicae venis eumquis esciis in conseque sin reprae nossedi genectatem et atias esenditi veris accum quata volorec</w:t>
      </w:r>
      <w:r w:rsidR="00050CB6">
        <w:rPr>
          <w:rFonts w:ascii="Cambria" w:hAnsi="Cambria" w:cs="Times New Roman"/>
          <w:sz w:val="24"/>
          <w:szCs w:val="24"/>
          <w:lang w:val="en-GB"/>
        </w:rPr>
        <w:t>.</w:t>
      </w:r>
      <w:r w:rsidRPr="007739AF">
        <w:rPr>
          <w:rFonts w:ascii="Cambria" w:hAnsi="Cambria" w:cs="Times New Roman"/>
          <w:sz w:val="24"/>
          <w:szCs w:val="24"/>
          <w:lang w:val="la-Latn"/>
        </w:rPr>
        <w:t xml:space="preserve"> </w:t>
      </w:r>
    </w:p>
    <w:p w14:paraId="5F0D5048" w14:textId="77777777" w:rsidR="007B2A36" w:rsidRPr="00ED7465" w:rsidRDefault="00821738" w:rsidP="007B2A36">
      <w:pPr>
        <w:spacing w:after="0" w:line="240" w:lineRule="auto"/>
        <w:jc w:val="both"/>
        <w:rPr>
          <w:rFonts w:ascii="Cambria" w:hAnsi="Cambria" w:cs="Times New Roman"/>
          <w:b/>
          <w:sz w:val="28"/>
          <w:szCs w:val="28"/>
          <w:lang w:val="la-Latn"/>
        </w:rPr>
      </w:pPr>
      <w:r w:rsidRPr="00ED7465">
        <w:rPr>
          <w:rFonts w:ascii="Cambria" w:hAnsi="Cambria" w:cs="Times New Roman"/>
          <w:b/>
          <w:sz w:val="28"/>
          <w:szCs w:val="28"/>
          <w:lang w:val="la-Latn"/>
        </w:rPr>
        <w:t>R</w:t>
      </w:r>
      <w:r w:rsidR="00ED7465" w:rsidRPr="00ED7465">
        <w:rPr>
          <w:rFonts w:ascii="Cambria" w:hAnsi="Cambria" w:cs="Times New Roman"/>
          <w:b/>
          <w:sz w:val="28"/>
          <w:szCs w:val="28"/>
          <w:lang w:val="la-Latn"/>
        </w:rPr>
        <w:t>eferences</w:t>
      </w:r>
    </w:p>
    <w:p w14:paraId="1CCDC7DB" w14:textId="77777777" w:rsidR="007B2A36" w:rsidRPr="00B261DD" w:rsidRDefault="000530C7" w:rsidP="007B2A36">
      <w:pPr>
        <w:spacing w:after="0" w:line="240" w:lineRule="auto"/>
        <w:jc w:val="both"/>
        <w:rPr>
          <w:rFonts w:ascii="Cambria" w:hAnsi="Cambria" w:cs="Times New Roman"/>
          <w:color w:val="844822"/>
          <w:sz w:val="24"/>
          <w:szCs w:val="24"/>
          <w:lang w:val="en-GB"/>
        </w:rPr>
      </w:pPr>
      <w:r w:rsidRPr="00B261DD">
        <w:rPr>
          <w:rFonts w:ascii="Cambria" w:hAnsi="Cambria" w:cs="Times New Roman"/>
          <w:color w:val="844822"/>
          <w:sz w:val="24"/>
          <w:szCs w:val="24"/>
          <w:lang w:val="la-Latn"/>
        </w:rPr>
        <w:t>(</w:t>
      </w:r>
      <w:r w:rsidRPr="00B261DD">
        <w:rPr>
          <w:rFonts w:ascii="Cambria" w:hAnsi="Cambria" w:cs="Times New Roman"/>
          <w:color w:val="844822"/>
          <w:sz w:val="24"/>
          <w:szCs w:val="24"/>
          <w:lang w:val="en-GB"/>
        </w:rPr>
        <w:t>Cambria</w:t>
      </w:r>
      <w:r w:rsidRPr="00B261DD">
        <w:rPr>
          <w:rFonts w:ascii="Cambria" w:hAnsi="Cambria" w:cs="Times New Roman"/>
          <w:color w:val="844822"/>
          <w:sz w:val="24"/>
          <w:szCs w:val="24"/>
          <w:lang w:val="la-Latn"/>
        </w:rPr>
        <w:t>, 1</w:t>
      </w:r>
      <w:r w:rsidR="00915744" w:rsidRPr="00B261DD">
        <w:rPr>
          <w:rFonts w:ascii="Cambria" w:hAnsi="Cambria" w:cs="Times New Roman"/>
          <w:color w:val="844822"/>
          <w:sz w:val="24"/>
          <w:szCs w:val="24"/>
          <w:lang w:val="en-GB"/>
        </w:rPr>
        <w:t>0</w:t>
      </w:r>
      <w:r w:rsidRPr="00B261DD">
        <w:rPr>
          <w:rFonts w:ascii="Cambria" w:hAnsi="Cambria" w:cs="Times New Roman"/>
          <w:color w:val="844822"/>
          <w:sz w:val="24"/>
          <w:szCs w:val="24"/>
          <w:lang w:val="la-Latn"/>
        </w:rPr>
        <w:t xml:space="preserve"> pt, </w:t>
      </w:r>
      <w:proofErr w:type="spellStart"/>
      <w:r w:rsidRPr="00B261DD">
        <w:rPr>
          <w:rFonts w:ascii="Cambria" w:hAnsi="Cambria" w:cs="Times New Roman"/>
          <w:color w:val="844822"/>
          <w:sz w:val="24"/>
          <w:szCs w:val="24"/>
        </w:rPr>
        <w:t>Normal</w:t>
      </w:r>
      <w:proofErr w:type="spellEnd"/>
      <w:r w:rsidRPr="00B261DD">
        <w:rPr>
          <w:rFonts w:ascii="Cambria" w:hAnsi="Cambria" w:cs="Times New Roman"/>
          <w:color w:val="844822"/>
          <w:sz w:val="24"/>
          <w:szCs w:val="24"/>
          <w:lang w:val="la-Latn"/>
        </w:rPr>
        <w:t>, Left-to-Right)</w:t>
      </w:r>
    </w:p>
    <w:p w14:paraId="1D78CD0A" w14:textId="77777777" w:rsidR="004A7C48" w:rsidRPr="00F36C77" w:rsidRDefault="004A7C48" w:rsidP="004A7C48">
      <w:pPr>
        <w:pStyle w:val="Potreferences"/>
        <w:ind w:firstLine="0"/>
        <w:rPr>
          <w:rFonts w:ascii="Cambria" w:hAnsi="Cambria"/>
          <w:sz w:val="24"/>
          <w:szCs w:val="24"/>
          <w:lang w:val="en-US"/>
        </w:rPr>
      </w:pPr>
      <w:r w:rsidRPr="00F36C77">
        <w:rPr>
          <w:rFonts w:ascii="Cambria" w:hAnsi="Cambria"/>
          <w:sz w:val="24"/>
          <w:szCs w:val="24"/>
          <w:lang w:val="en-US"/>
        </w:rPr>
        <w:t xml:space="preserve">References </w:t>
      </w:r>
      <w:proofErr w:type="gramStart"/>
      <w:r w:rsidRPr="00F36C77">
        <w:rPr>
          <w:rFonts w:ascii="Cambria" w:hAnsi="Cambria"/>
          <w:sz w:val="24"/>
          <w:szCs w:val="24"/>
          <w:lang w:val="en-US"/>
        </w:rPr>
        <w:t>have to</w:t>
      </w:r>
      <w:proofErr w:type="gramEnd"/>
      <w:r w:rsidRPr="00F36C77">
        <w:rPr>
          <w:rFonts w:ascii="Cambria" w:hAnsi="Cambria"/>
          <w:sz w:val="24"/>
          <w:szCs w:val="24"/>
          <w:lang w:val="en-US"/>
        </w:rPr>
        <w:t xml:space="preserve"> be in alphabetical order and if possible </w:t>
      </w:r>
      <w:proofErr w:type="spellStart"/>
      <w:r w:rsidRPr="00F36C77">
        <w:rPr>
          <w:rFonts w:ascii="Cambria" w:hAnsi="Cambria"/>
          <w:sz w:val="24"/>
          <w:szCs w:val="24"/>
          <w:lang w:val="en-US"/>
        </w:rPr>
        <w:t>doi</w:t>
      </w:r>
      <w:proofErr w:type="spellEnd"/>
      <w:r w:rsidRPr="00F36C77">
        <w:rPr>
          <w:rFonts w:ascii="Cambria" w:hAnsi="Cambria"/>
          <w:sz w:val="24"/>
          <w:szCs w:val="24"/>
          <w:lang w:val="en-US"/>
        </w:rPr>
        <w:t xml:space="preserve"> link to the original reference should be provided in format:</w:t>
      </w:r>
      <w:r w:rsidRPr="00B261DD">
        <w:rPr>
          <w:rFonts w:ascii="Cambria" w:hAnsi="Cambria"/>
          <w:color w:val="844822"/>
          <w:sz w:val="24"/>
          <w:szCs w:val="24"/>
          <w:lang w:val="en-US"/>
        </w:rPr>
        <w:t xml:space="preserve"> </w:t>
      </w:r>
      <w:hyperlink r:id="rId12" w:history="1">
        <w:r w:rsidRPr="00B261DD">
          <w:rPr>
            <w:rStyle w:val="Hypertextovprepojenie"/>
            <w:rFonts w:ascii="Cambria" w:hAnsi="Cambria"/>
            <w:color w:val="844822"/>
            <w:sz w:val="24"/>
            <w:szCs w:val="24"/>
            <w:lang w:val="en-US"/>
          </w:rPr>
          <w:t>https://doi.org/10.5219/189</w:t>
        </w:r>
      </w:hyperlink>
      <w:r w:rsidRPr="00F36C77">
        <w:rPr>
          <w:rStyle w:val="Hypertextovprepojenie"/>
          <w:rFonts w:ascii="Cambria" w:hAnsi="Cambria"/>
          <w:color w:val="auto"/>
          <w:sz w:val="24"/>
          <w:szCs w:val="24"/>
          <w:lang w:val="en-US"/>
        </w:rPr>
        <w:t xml:space="preserve"> </w:t>
      </w:r>
      <w:r w:rsidRPr="00F36C77">
        <w:rPr>
          <w:rFonts w:ascii="Cambria" w:hAnsi="Cambria"/>
          <w:sz w:val="24"/>
          <w:szCs w:val="24"/>
          <w:lang w:val="en-US"/>
        </w:rPr>
        <w:t xml:space="preserve"> </w:t>
      </w:r>
    </w:p>
    <w:p w14:paraId="3E5EC01D" w14:textId="77777777" w:rsidR="004A7C48" w:rsidRPr="00F36C77" w:rsidRDefault="004A7C48" w:rsidP="004A7C48">
      <w:pPr>
        <w:pStyle w:val="Potreferences"/>
        <w:ind w:firstLine="0"/>
        <w:rPr>
          <w:rFonts w:ascii="Cambria" w:hAnsi="Cambria"/>
          <w:sz w:val="24"/>
          <w:szCs w:val="24"/>
          <w:lang w:val="en-US"/>
        </w:rPr>
      </w:pPr>
      <w:r w:rsidRPr="00F36C77">
        <w:rPr>
          <w:rFonts w:ascii="Cambria" w:hAnsi="Cambria"/>
          <w:sz w:val="24"/>
          <w:szCs w:val="24"/>
          <w:lang w:val="en-US"/>
        </w:rPr>
        <w:t xml:space="preserve">We are checking each reference in your reference list and we are linking it to the source file (only if it has </w:t>
      </w:r>
      <w:proofErr w:type="spellStart"/>
      <w:r w:rsidRPr="00F36C77">
        <w:rPr>
          <w:rFonts w:ascii="Cambria" w:hAnsi="Cambria"/>
          <w:sz w:val="24"/>
          <w:szCs w:val="24"/>
          <w:lang w:val="en-US"/>
        </w:rPr>
        <w:t>doi</w:t>
      </w:r>
      <w:proofErr w:type="spellEnd"/>
      <w:r w:rsidRPr="00F36C77">
        <w:rPr>
          <w:rFonts w:ascii="Cambria" w:hAnsi="Cambria"/>
          <w:sz w:val="24"/>
          <w:szCs w:val="24"/>
          <w:lang w:val="en-US"/>
        </w:rPr>
        <w:t>).</w:t>
      </w:r>
    </w:p>
    <w:p w14:paraId="53FCFD50" w14:textId="77777777" w:rsidR="004A7C48" w:rsidRPr="00F36C77" w:rsidRDefault="004A7C48" w:rsidP="004A7C48">
      <w:pPr>
        <w:pStyle w:val="Potreferences"/>
        <w:ind w:firstLine="0"/>
        <w:rPr>
          <w:rFonts w:ascii="Cambria" w:hAnsi="Cambria"/>
          <w:sz w:val="24"/>
          <w:szCs w:val="24"/>
          <w:lang w:val="en-US"/>
        </w:rPr>
      </w:pPr>
      <w:r w:rsidRPr="00F36C77">
        <w:rPr>
          <w:rFonts w:ascii="Cambria" w:hAnsi="Cambria"/>
          <w:sz w:val="24"/>
          <w:szCs w:val="24"/>
          <w:lang w:val="en-US"/>
        </w:rPr>
        <w:lastRenderedPageBreak/>
        <w:t xml:space="preserve">Provide full bibliographic information as it is stated in our instruction for authors or </w:t>
      </w:r>
      <w:proofErr w:type="spellStart"/>
      <w:r w:rsidRPr="00F36C77">
        <w:rPr>
          <w:rFonts w:ascii="Cambria" w:hAnsi="Cambria"/>
          <w:sz w:val="24"/>
          <w:szCs w:val="24"/>
          <w:lang w:val="en-US"/>
        </w:rPr>
        <w:t>belowe</w:t>
      </w:r>
      <w:proofErr w:type="spellEnd"/>
      <w:r w:rsidRPr="00F36C77">
        <w:rPr>
          <w:rFonts w:ascii="Cambria" w:hAnsi="Cambria"/>
          <w:sz w:val="24"/>
          <w:szCs w:val="24"/>
          <w:lang w:val="en-US"/>
        </w:rPr>
        <w:t xml:space="preserve">. </w:t>
      </w:r>
    </w:p>
    <w:p w14:paraId="2B8ECBAB" w14:textId="77777777" w:rsidR="004A7C48" w:rsidRPr="00F36C77" w:rsidRDefault="004A7C48" w:rsidP="004A7C48">
      <w:pPr>
        <w:pStyle w:val="Potreferences"/>
        <w:ind w:firstLine="0"/>
        <w:rPr>
          <w:rFonts w:ascii="Cambria" w:hAnsi="Cambria"/>
          <w:sz w:val="24"/>
          <w:szCs w:val="24"/>
          <w:lang w:val="en-US"/>
        </w:rPr>
      </w:pPr>
      <w:r w:rsidRPr="00F36C77">
        <w:rPr>
          <w:rFonts w:ascii="Cambria" w:hAnsi="Cambria"/>
          <w:sz w:val="24"/>
          <w:szCs w:val="24"/>
          <w:lang w:val="en-US"/>
        </w:rPr>
        <w:t xml:space="preserve">References have to be in English!!!! </w:t>
      </w:r>
    </w:p>
    <w:p w14:paraId="20281E4A" w14:textId="77777777" w:rsidR="004A7C48" w:rsidRPr="00F36C77" w:rsidRDefault="004A7C48" w:rsidP="004A7C48">
      <w:pPr>
        <w:pStyle w:val="Potreferences"/>
        <w:ind w:firstLine="0"/>
        <w:rPr>
          <w:rFonts w:ascii="Cambria" w:hAnsi="Cambria"/>
          <w:sz w:val="24"/>
          <w:szCs w:val="24"/>
          <w:lang w:val="en-US"/>
        </w:rPr>
      </w:pPr>
    </w:p>
    <w:p w14:paraId="3E1EB514" w14:textId="77777777" w:rsidR="004A7C48" w:rsidRPr="00F36C77" w:rsidRDefault="004A7C48" w:rsidP="007B2A36">
      <w:pPr>
        <w:spacing w:after="0" w:line="240" w:lineRule="auto"/>
        <w:jc w:val="both"/>
        <w:rPr>
          <w:rFonts w:ascii="Cambria" w:hAnsi="Cambria" w:cs="Times New Roman"/>
          <w:color w:val="C00000"/>
          <w:sz w:val="24"/>
          <w:szCs w:val="24"/>
          <w:lang w:val="en-US"/>
        </w:rPr>
      </w:pPr>
    </w:p>
    <w:p w14:paraId="3B15A2F2" w14:textId="77777777" w:rsidR="007A4340" w:rsidRPr="00F36C77" w:rsidRDefault="007A4340" w:rsidP="007A4340">
      <w:pPr>
        <w:spacing w:after="0" w:line="240" w:lineRule="auto"/>
        <w:jc w:val="both"/>
        <w:rPr>
          <w:rFonts w:ascii="Cambria" w:hAnsi="Cambria" w:cs="Times New Roman"/>
          <w:sz w:val="24"/>
          <w:szCs w:val="24"/>
          <w:lang w:val="en-GB"/>
        </w:rPr>
      </w:pPr>
      <w:r w:rsidRPr="00F36C77">
        <w:rPr>
          <w:rFonts w:ascii="Cambria" w:hAnsi="Cambria" w:cs="Times New Roman"/>
          <w:sz w:val="24"/>
          <w:szCs w:val="24"/>
          <w:lang w:val="en-GB"/>
        </w:rPr>
        <w:t>If the paper is to be published in English, references in Russian / Slovak / Ukrainian (if any) must be translated and marked with “[Russian]” as follows:</w:t>
      </w:r>
    </w:p>
    <w:p w14:paraId="48190038" w14:textId="77777777" w:rsidR="007A4340" w:rsidRPr="00F36C77" w:rsidRDefault="007A4340" w:rsidP="007A4340">
      <w:pPr>
        <w:spacing w:after="0" w:line="240" w:lineRule="auto"/>
        <w:jc w:val="both"/>
        <w:rPr>
          <w:rFonts w:ascii="Cambria" w:hAnsi="Cambria" w:cs="Times New Roman"/>
          <w:sz w:val="24"/>
          <w:szCs w:val="24"/>
          <w:lang w:val="en-GB"/>
        </w:rPr>
      </w:pPr>
      <w:r w:rsidRPr="00F36C77">
        <w:rPr>
          <w:rFonts w:ascii="Cambria" w:hAnsi="Cambria" w:cs="Times New Roman"/>
          <w:sz w:val="24"/>
          <w:szCs w:val="24"/>
          <w:lang w:val="en-GB"/>
        </w:rPr>
        <w:t>Author(s), year. Title in original language (if possible) [Title translated into English]. Publication name in original language (if possible) [Publication name translated into English]. Volume/issue/page information (according to type of publication). [In ‘language’].</w:t>
      </w:r>
    </w:p>
    <w:p w14:paraId="022A4A2D" w14:textId="77777777" w:rsidR="007A4340" w:rsidRPr="00F36C77" w:rsidRDefault="007A4340" w:rsidP="007A4340">
      <w:pPr>
        <w:spacing w:after="0" w:line="240" w:lineRule="auto"/>
        <w:jc w:val="both"/>
        <w:rPr>
          <w:rFonts w:ascii="Cambria" w:hAnsi="Cambria" w:cs="Times New Roman"/>
          <w:sz w:val="24"/>
          <w:szCs w:val="24"/>
          <w:lang w:val="en-GB"/>
        </w:rPr>
      </w:pPr>
      <w:r w:rsidRPr="00F36C77">
        <w:rPr>
          <w:rFonts w:ascii="Cambria" w:hAnsi="Cambria" w:cs="Times New Roman"/>
          <w:sz w:val="24"/>
          <w:szCs w:val="24"/>
          <w:lang w:val="en-GB"/>
        </w:rPr>
        <w:t xml:space="preserve">Example: </w:t>
      </w:r>
      <w:proofErr w:type="spellStart"/>
      <w:r w:rsidRPr="00F36C77">
        <w:rPr>
          <w:rFonts w:ascii="Cambria" w:hAnsi="Cambria" w:cs="Times New Roman"/>
          <w:sz w:val="24"/>
          <w:szCs w:val="24"/>
          <w:lang w:val="en-GB"/>
        </w:rPr>
        <w:t>Gluchov</w:t>
      </w:r>
      <w:proofErr w:type="spellEnd"/>
      <w:r w:rsidRPr="00F36C77">
        <w:rPr>
          <w:rFonts w:ascii="Cambria" w:hAnsi="Cambria" w:cs="Times New Roman"/>
          <w:sz w:val="24"/>
          <w:szCs w:val="24"/>
          <w:lang w:val="en-GB"/>
        </w:rPr>
        <w:t xml:space="preserve">, M. M. 1955. </w:t>
      </w:r>
      <w:proofErr w:type="spellStart"/>
      <w:r w:rsidRPr="00F36C77">
        <w:rPr>
          <w:rFonts w:ascii="Cambria" w:hAnsi="Cambria" w:cs="Times New Roman"/>
          <w:sz w:val="24"/>
          <w:szCs w:val="24"/>
          <w:lang w:val="en-GB"/>
        </w:rPr>
        <w:t>Medonosnyje</w:t>
      </w:r>
      <w:proofErr w:type="spellEnd"/>
      <w:r w:rsidRPr="00F36C77">
        <w:rPr>
          <w:rFonts w:ascii="Cambria" w:hAnsi="Cambria" w:cs="Times New Roman"/>
          <w:sz w:val="24"/>
          <w:szCs w:val="24"/>
          <w:lang w:val="en-GB"/>
        </w:rPr>
        <w:t xml:space="preserve"> </w:t>
      </w:r>
      <w:proofErr w:type="spellStart"/>
      <w:r w:rsidRPr="00F36C77">
        <w:rPr>
          <w:rFonts w:ascii="Cambria" w:hAnsi="Cambria" w:cs="Times New Roman"/>
          <w:sz w:val="24"/>
          <w:szCs w:val="24"/>
          <w:lang w:val="en-GB"/>
        </w:rPr>
        <w:t>rastenija</w:t>
      </w:r>
      <w:proofErr w:type="spellEnd"/>
      <w:r w:rsidRPr="00F36C77">
        <w:rPr>
          <w:rFonts w:ascii="Cambria" w:hAnsi="Cambria" w:cs="Times New Roman"/>
          <w:sz w:val="24"/>
          <w:szCs w:val="24"/>
          <w:lang w:val="en-GB"/>
        </w:rPr>
        <w:t xml:space="preserve"> [Honey bearing plants]. </w:t>
      </w:r>
      <w:proofErr w:type="gramStart"/>
      <w:r w:rsidRPr="00F36C77">
        <w:rPr>
          <w:rFonts w:ascii="Cambria" w:hAnsi="Cambria" w:cs="Times New Roman"/>
          <w:sz w:val="24"/>
          <w:szCs w:val="24"/>
          <w:lang w:val="en-GB"/>
        </w:rPr>
        <w:t>Moskva :</w:t>
      </w:r>
      <w:proofErr w:type="gramEnd"/>
      <w:r w:rsidRPr="00F36C77">
        <w:rPr>
          <w:rFonts w:ascii="Cambria" w:hAnsi="Cambria" w:cs="Times New Roman"/>
          <w:sz w:val="24"/>
          <w:szCs w:val="24"/>
          <w:lang w:val="en-GB"/>
        </w:rPr>
        <w:t xml:space="preserve"> </w:t>
      </w:r>
      <w:proofErr w:type="spellStart"/>
      <w:r w:rsidRPr="00F36C77">
        <w:rPr>
          <w:rFonts w:ascii="Cambria" w:hAnsi="Cambria" w:cs="Times New Roman"/>
          <w:sz w:val="24"/>
          <w:szCs w:val="24"/>
          <w:lang w:val="en-GB"/>
        </w:rPr>
        <w:t>Selgosizdat</w:t>
      </w:r>
      <w:proofErr w:type="spellEnd"/>
      <w:r w:rsidRPr="00F36C77">
        <w:rPr>
          <w:rFonts w:ascii="Cambria" w:hAnsi="Cambria" w:cs="Times New Roman"/>
          <w:sz w:val="24"/>
          <w:szCs w:val="24"/>
          <w:lang w:val="en-GB"/>
        </w:rPr>
        <w:t xml:space="preserve"> [In Russian].</w:t>
      </w:r>
    </w:p>
    <w:p w14:paraId="2B6C4E0E" w14:textId="77777777" w:rsidR="007A4340" w:rsidRPr="00F36C77" w:rsidRDefault="007A4340" w:rsidP="007A4340">
      <w:pPr>
        <w:spacing w:after="0" w:line="240" w:lineRule="auto"/>
        <w:jc w:val="both"/>
        <w:rPr>
          <w:rFonts w:ascii="Cambria" w:hAnsi="Cambria" w:cs="Times New Roman"/>
          <w:sz w:val="24"/>
          <w:szCs w:val="24"/>
          <w:lang w:val="en-GB"/>
        </w:rPr>
      </w:pPr>
      <w:r w:rsidRPr="00F36C77">
        <w:rPr>
          <w:rFonts w:ascii="Cambria" w:hAnsi="Cambria" w:cs="Times New Roman"/>
          <w:sz w:val="24"/>
          <w:szCs w:val="24"/>
          <w:lang w:val="en-GB"/>
        </w:rPr>
        <w:t>For online articles with DOI, it must be included in the reference.</w:t>
      </w:r>
    </w:p>
    <w:p w14:paraId="74FB4148" w14:textId="77777777" w:rsidR="007A4340" w:rsidRPr="00F36C77" w:rsidRDefault="007A4340" w:rsidP="007A4340">
      <w:pPr>
        <w:spacing w:after="0" w:line="240" w:lineRule="auto"/>
        <w:jc w:val="both"/>
        <w:rPr>
          <w:rFonts w:ascii="Cambria" w:hAnsi="Cambria" w:cs="Times New Roman"/>
          <w:sz w:val="24"/>
          <w:szCs w:val="24"/>
          <w:lang w:val="en-GB"/>
        </w:rPr>
      </w:pPr>
      <w:r w:rsidRPr="00F36C77">
        <w:rPr>
          <w:rFonts w:ascii="Cambria" w:hAnsi="Cambria" w:cs="Times New Roman"/>
          <w:sz w:val="24"/>
          <w:szCs w:val="24"/>
          <w:lang w:val="en-GB"/>
        </w:rPr>
        <w:t>The abbreviations “</w:t>
      </w:r>
      <w:proofErr w:type="spellStart"/>
      <w:r w:rsidRPr="00F36C77">
        <w:rPr>
          <w:rFonts w:ascii="Cambria" w:hAnsi="Cambria" w:cs="Times New Roman"/>
          <w:sz w:val="24"/>
          <w:szCs w:val="24"/>
          <w:lang w:val="en-GB"/>
        </w:rPr>
        <w:t>s.l.</w:t>
      </w:r>
      <w:proofErr w:type="spellEnd"/>
      <w:r w:rsidRPr="00F36C77">
        <w:rPr>
          <w:rFonts w:ascii="Cambria" w:hAnsi="Cambria" w:cs="Times New Roman"/>
          <w:sz w:val="24"/>
          <w:szCs w:val="24"/>
          <w:lang w:val="en-GB"/>
        </w:rPr>
        <w:t>” and “</w:t>
      </w:r>
      <w:proofErr w:type="spellStart"/>
      <w:r w:rsidRPr="00F36C77">
        <w:rPr>
          <w:rFonts w:ascii="Cambria" w:hAnsi="Cambria" w:cs="Times New Roman"/>
          <w:sz w:val="24"/>
          <w:szCs w:val="24"/>
          <w:lang w:val="en-GB"/>
        </w:rPr>
        <w:t>s.n</w:t>
      </w:r>
      <w:proofErr w:type="spellEnd"/>
      <w:r w:rsidRPr="00F36C77">
        <w:rPr>
          <w:rFonts w:ascii="Cambria" w:hAnsi="Cambria" w:cs="Times New Roman"/>
          <w:sz w:val="24"/>
          <w:szCs w:val="24"/>
          <w:lang w:val="en-GB"/>
        </w:rPr>
        <w:t>.” stand for the Latin terms sine loco (without place [of publication]) and sine nomine (without name [of publisher]).</w:t>
      </w:r>
    </w:p>
    <w:p w14:paraId="660461F6" w14:textId="77777777" w:rsidR="007A4340" w:rsidRDefault="007A4340" w:rsidP="007A4340">
      <w:pPr>
        <w:spacing w:after="0" w:line="240" w:lineRule="auto"/>
        <w:jc w:val="both"/>
        <w:rPr>
          <w:rFonts w:ascii="Cambria" w:hAnsi="Cambria" w:cs="Times New Roman"/>
          <w:lang w:val="en-GB"/>
        </w:rPr>
      </w:pPr>
    </w:p>
    <w:p w14:paraId="512F0F7B" w14:textId="2934F4C4" w:rsidR="007A4340" w:rsidRPr="007A4340" w:rsidRDefault="00EE5204" w:rsidP="007A4340">
      <w:pPr>
        <w:spacing w:after="0" w:line="240" w:lineRule="auto"/>
        <w:jc w:val="both"/>
        <w:rPr>
          <w:rFonts w:ascii="Cambria" w:hAnsi="Cambria" w:cs="Times New Roman"/>
          <w:b/>
          <w:lang w:val="en-GB"/>
        </w:rPr>
      </w:pPr>
      <w:r>
        <w:rPr>
          <w:rFonts w:ascii="Cambria" w:hAnsi="Cambria" w:cs="Times New Roman"/>
          <w:b/>
          <w:lang w:val="en-GB"/>
        </w:rPr>
        <w:t>References e</w:t>
      </w:r>
      <w:r w:rsidR="007A4340" w:rsidRPr="007A4340">
        <w:rPr>
          <w:rFonts w:ascii="Cambria" w:hAnsi="Cambria" w:cs="Times New Roman"/>
          <w:b/>
          <w:lang w:val="en-GB"/>
        </w:rPr>
        <w:t>xample</w:t>
      </w:r>
    </w:p>
    <w:p w14:paraId="6EE0AF2B" w14:textId="1A0AAFF5" w:rsidR="00915744" w:rsidRDefault="00915744" w:rsidP="00F36C77">
      <w:pPr>
        <w:spacing w:after="0" w:line="240" w:lineRule="auto"/>
        <w:ind w:left="284" w:hanging="284"/>
        <w:jc w:val="both"/>
        <w:rPr>
          <w:rFonts w:ascii="Cambria" w:hAnsi="Cambria"/>
          <w:sz w:val="20"/>
          <w:szCs w:val="20"/>
        </w:rPr>
      </w:pPr>
    </w:p>
    <w:p w14:paraId="3AC0CE33" w14:textId="77777777" w:rsidR="000770CE" w:rsidRPr="006544CF" w:rsidRDefault="000770CE" w:rsidP="00D837E3">
      <w:pPr>
        <w:pStyle w:val="Normlnywebov"/>
        <w:spacing w:before="0" w:beforeAutospacing="0" w:after="60" w:afterAutospacing="0"/>
        <w:ind w:left="284" w:hanging="284"/>
        <w:jc w:val="both"/>
        <w:rPr>
          <w:rFonts w:ascii="Cambria" w:hAnsi="Cambria"/>
        </w:rPr>
      </w:pPr>
      <w:proofErr w:type="spellStart"/>
      <w:r w:rsidRPr="006544CF">
        <w:rPr>
          <w:rFonts w:ascii="Cambria" w:hAnsi="Cambria"/>
        </w:rPr>
        <w:t>Ostrolucká</w:t>
      </w:r>
      <w:proofErr w:type="spellEnd"/>
      <w:r w:rsidRPr="006544CF">
        <w:rPr>
          <w:rFonts w:ascii="Cambria" w:hAnsi="Cambria"/>
        </w:rPr>
        <w:t xml:space="preserve">, M.G., &amp; </w:t>
      </w:r>
      <w:proofErr w:type="spellStart"/>
      <w:r w:rsidRPr="006544CF">
        <w:rPr>
          <w:rFonts w:ascii="Cambria" w:hAnsi="Cambria"/>
        </w:rPr>
        <w:t>Križo</w:t>
      </w:r>
      <w:proofErr w:type="spellEnd"/>
      <w:r w:rsidRPr="006544CF">
        <w:rPr>
          <w:rFonts w:ascii="Cambria" w:hAnsi="Cambria"/>
        </w:rPr>
        <w:t xml:space="preserve"> M. 1989. Biológia samčích reprodukčných orgánov druhov rodu </w:t>
      </w:r>
      <w:proofErr w:type="spellStart"/>
      <w:r w:rsidRPr="006544CF">
        <w:rPr>
          <w:rFonts w:ascii="Cambria" w:hAnsi="Cambria"/>
          <w:i/>
          <w:iCs/>
        </w:rPr>
        <w:t>Quercus</w:t>
      </w:r>
      <w:proofErr w:type="spellEnd"/>
      <w:r w:rsidRPr="006544CF">
        <w:rPr>
          <w:rFonts w:ascii="Cambria" w:hAnsi="Cambria"/>
        </w:rPr>
        <w:t xml:space="preserve"> L. [</w:t>
      </w:r>
      <w:proofErr w:type="spellStart"/>
      <w:r w:rsidRPr="006544CF">
        <w:rPr>
          <w:rFonts w:ascii="Cambria" w:hAnsi="Cambria"/>
        </w:rPr>
        <w:t>Biology</w:t>
      </w:r>
      <w:proofErr w:type="spellEnd"/>
      <w:r w:rsidRPr="006544CF">
        <w:rPr>
          <w:rFonts w:ascii="Cambria" w:hAnsi="Cambria"/>
        </w:rPr>
        <w:t xml:space="preserve"> of </w:t>
      </w:r>
      <w:proofErr w:type="spellStart"/>
      <w:r w:rsidRPr="006544CF">
        <w:rPr>
          <w:rFonts w:ascii="Cambria" w:hAnsi="Cambria"/>
        </w:rPr>
        <w:t>male</w:t>
      </w:r>
      <w:proofErr w:type="spellEnd"/>
      <w:r w:rsidRPr="006544CF">
        <w:rPr>
          <w:rFonts w:ascii="Cambria" w:hAnsi="Cambria"/>
        </w:rPr>
        <w:t xml:space="preserve"> </w:t>
      </w:r>
      <w:proofErr w:type="spellStart"/>
      <w:r w:rsidRPr="006544CF">
        <w:rPr>
          <w:rFonts w:ascii="Cambria" w:hAnsi="Cambria"/>
        </w:rPr>
        <w:t>reproduction</w:t>
      </w:r>
      <w:proofErr w:type="spellEnd"/>
      <w:r w:rsidRPr="006544CF">
        <w:rPr>
          <w:rFonts w:ascii="Cambria" w:hAnsi="Cambria"/>
        </w:rPr>
        <w:t xml:space="preserve"> </w:t>
      </w:r>
      <w:proofErr w:type="spellStart"/>
      <w:r w:rsidRPr="006544CF">
        <w:rPr>
          <w:rFonts w:ascii="Cambria" w:hAnsi="Cambria"/>
        </w:rPr>
        <w:t>organs</w:t>
      </w:r>
      <w:proofErr w:type="spellEnd"/>
      <w:r w:rsidRPr="006544CF">
        <w:rPr>
          <w:rFonts w:ascii="Cambria" w:hAnsi="Cambria"/>
        </w:rPr>
        <w:t xml:space="preserve"> in </w:t>
      </w:r>
      <w:proofErr w:type="spellStart"/>
      <w:r w:rsidRPr="006544CF">
        <w:rPr>
          <w:rFonts w:ascii="Cambria" w:hAnsi="Cambria"/>
        </w:rPr>
        <w:t>species</w:t>
      </w:r>
      <w:proofErr w:type="spellEnd"/>
      <w:r w:rsidRPr="006544CF">
        <w:rPr>
          <w:rFonts w:ascii="Cambria" w:hAnsi="Cambria"/>
        </w:rPr>
        <w:t xml:space="preserve"> of </w:t>
      </w:r>
      <w:proofErr w:type="spellStart"/>
      <w:r w:rsidRPr="006544CF">
        <w:rPr>
          <w:rFonts w:ascii="Cambria" w:hAnsi="Cambria"/>
        </w:rPr>
        <w:t>the</w:t>
      </w:r>
      <w:proofErr w:type="spellEnd"/>
      <w:r w:rsidRPr="006544CF">
        <w:rPr>
          <w:rFonts w:ascii="Cambria" w:hAnsi="Cambria"/>
        </w:rPr>
        <w:t xml:space="preserve"> </w:t>
      </w:r>
      <w:proofErr w:type="spellStart"/>
      <w:r w:rsidRPr="006544CF">
        <w:rPr>
          <w:rFonts w:ascii="Cambria" w:hAnsi="Cambria"/>
        </w:rPr>
        <w:t>genus</w:t>
      </w:r>
      <w:proofErr w:type="spellEnd"/>
      <w:r w:rsidRPr="006544CF">
        <w:rPr>
          <w:rFonts w:ascii="Cambria" w:hAnsi="Cambria"/>
        </w:rPr>
        <w:t xml:space="preserve"> </w:t>
      </w:r>
      <w:proofErr w:type="spellStart"/>
      <w:r w:rsidRPr="006544CF">
        <w:rPr>
          <w:rFonts w:ascii="Cambria" w:hAnsi="Cambria"/>
          <w:i/>
          <w:iCs/>
        </w:rPr>
        <w:t>Quercus</w:t>
      </w:r>
      <w:proofErr w:type="spellEnd"/>
      <w:r w:rsidRPr="006544CF">
        <w:rPr>
          <w:rFonts w:ascii="Cambria" w:hAnsi="Cambria"/>
        </w:rPr>
        <w:t xml:space="preserve"> L.]. </w:t>
      </w:r>
      <w:proofErr w:type="spellStart"/>
      <w:r w:rsidRPr="006544CF">
        <w:rPr>
          <w:rFonts w:ascii="Cambria" w:hAnsi="Cambria"/>
          <w:i/>
          <w:iCs/>
        </w:rPr>
        <w:t>Acta</w:t>
      </w:r>
      <w:proofErr w:type="spellEnd"/>
      <w:r w:rsidRPr="006544CF">
        <w:rPr>
          <w:rFonts w:ascii="Cambria" w:hAnsi="Cambria"/>
          <w:i/>
          <w:iCs/>
        </w:rPr>
        <w:t xml:space="preserve"> </w:t>
      </w:r>
      <w:proofErr w:type="spellStart"/>
      <w:r w:rsidRPr="006544CF">
        <w:rPr>
          <w:rFonts w:ascii="Cambria" w:hAnsi="Cambria"/>
          <w:i/>
          <w:iCs/>
        </w:rPr>
        <w:t>Dendrobiologica</w:t>
      </w:r>
      <w:proofErr w:type="spellEnd"/>
      <w:r w:rsidRPr="006544CF">
        <w:rPr>
          <w:rFonts w:ascii="Cambria" w:hAnsi="Cambria"/>
        </w:rPr>
        <w:t>. Bratislava: Veda, SAV. ISBN 80-224-0133-1 [In Slovak]</w:t>
      </w:r>
    </w:p>
    <w:p w14:paraId="3302846C" w14:textId="7A517838" w:rsidR="000770CE" w:rsidRPr="00EE5204" w:rsidRDefault="000770CE" w:rsidP="00D837E3">
      <w:pPr>
        <w:pStyle w:val="Normlnywebov"/>
        <w:spacing w:before="0" w:beforeAutospacing="0" w:after="60" w:afterAutospacing="0"/>
        <w:ind w:left="284" w:hanging="284"/>
        <w:jc w:val="both"/>
        <w:rPr>
          <w:rFonts w:ascii="Cambria" w:hAnsi="Cambria"/>
          <w:lang w:val="en-GB"/>
        </w:rPr>
      </w:pPr>
      <w:r w:rsidRPr="00EE5204">
        <w:rPr>
          <w:rFonts w:ascii="Cambria" w:hAnsi="Cambria"/>
          <w:lang w:val="en-GB"/>
        </w:rPr>
        <w:t xml:space="preserve">Brindza, J., Toth, D., Brindza, P., Grygorieva, O., </w:t>
      </w:r>
      <w:proofErr w:type="spellStart"/>
      <w:r w:rsidRPr="00EE5204">
        <w:rPr>
          <w:rFonts w:ascii="Cambria" w:hAnsi="Cambria"/>
          <w:lang w:val="en-GB"/>
        </w:rPr>
        <w:t>Sajbidor</w:t>
      </w:r>
      <w:proofErr w:type="spellEnd"/>
      <w:r w:rsidRPr="00EE5204">
        <w:rPr>
          <w:rFonts w:ascii="Cambria" w:hAnsi="Cambria"/>
          <w:lang w:val="en-GB"/>
        </w:rPr>
        <w:t xml:space="preserve">, J., &amp; </w:t>
      </w:r>
      <w:proofErr w:type="spellStart"/>
      <w:r w:rsidRPr="00EE5204">
        <w:rPr>
          <w:rFonts w:ascii="Cambria" w:hAnsi="Cambria"/>
          <w:lang w:val="en-GB"/>
        </w:rPr>
        <w:t>Kucelova</w:t>
      </w:r>
      <w:proofErr w:type="spellEnd"/>
      <w:r w:rsidRPr="00EE5204">
        <w:rPr>
          <w:rFonts w:ascii="Cambria" w:hAnsi="Cambria"/>
          <w:lang w:val="en-GB"/>
        </w:rPr>
        <w:t xml:space="preserve">, L. 2016. Forgotten and Less Utilised Plant Species as Functional Food Resources. In </w:t>
      </w:r>
      <w:proofErr w:type="spellStart"/>
      <w:r w:rsidR="00EE5204" w:rsidRPr="00EE5204">
        <w:rPr>
          <w:rFonts w:ascii="Cambria" w:hAnsi="Cambria"/>
          <w:lang w:val="en-GB"/>
        </w:rPr>
        <w:t>Kristbergsson</w:t>
      </w:r>
      <w:proofErr w:type="spellEnd"/>
      <w:r w:rsidR="00EE5204" w:rsidRPr="00EE5204">
        <w:rPr>
          <w:rFonts w:ascii="Cambria" w:hAnsi="Cambria"/>
          <w:lang w:val="en-GB"/>
        </w:rPr>
        <w:t xml:space="preserve"> </w:t>
      </w:r>
      <w:r w:rsidRPr="00EE5204">
        <w:rPr>
          <w:rFonts w:ascii="Cambria" w:hAnsi="Cambria"/>
          <w:lang w:val="en-GB"/>
        </w:rPr>
        <w:t xml:space="preserve">K. &amp; </w:t>
      </w:r>
      <w:proofErr w:type="spellStart"/>
      <w:r w:rsidR="00EE5204" w:rsidRPr="00EE5204">
        <w:rPr>
          <w:rFonts w:ascii="Cambria" w:hAnsi="Cambria"/>
          <w:lang w:val="en-GB"/>
        </w:rPr>
        <w:t>Ötles</w:t>
      </w:r>
      <w:proofErr w:type="spellEnd"/>
      <w:r w:rsidRPr="00EE5204">
        <w:rPr>
          <w:rFonts w:ascii="Cambria" w:hAnsi="Cambria"/>
          <w:lang w:val="en-GB"/>
        </w:rPr>
        <w:t xml:space="preserve">, S. (Eds.), </w:t>
      </w:r>
      <w:r w:rsidRPr="00EE5204">
        <w:rPr>
          <w:rStyle w:val="Zvraznenie"/>
          <w:rFonts w:ascii="Cambria" w:hAnsi="Cambria"/>
          <w:lang w:val="en-GB"/>
        </w:rPr>
        <w:t xml:space="preserve">Functional Properties of Traditional Foods, </w:t>
      </w:r>
      <w:r w:rsidRPr="00EE5204">
        <w:rPr>
          <w:rFonts w:ascii="Cambria" w:hAnsi="Cambria"/>
          <w:lang w:val="en-GB"/>
        </w:rPr>
        <w:t xml:space="preserve">209–232. Springer. </w:t>
      </w:r>
      <w:hyperlink r:id="rId13" w:history="1">
        <w:r w:rsidRPr="00D65103">
          <w:rPr>
            <w:rStyle w:val="Hypertextovprepojenie"/>
            <w:rFonts w:ascii="Cambria" w:hAnsi="Cambria"/>
            <w:color w:val="844822"/>
            <w:lang w:val="en-GB"/>
          </w:rPr>
          <w:t>https://doi.org/10.1007/978-1-4899-76</w:t>
        </w:r>
        <w:r w:rsidRPr="00D65103">
          <w:rPr>
            <w:rStyle w:val="Hypertextovprepojenie"/>
            <w:rFonts w:ascii="Cambria" w:hAnsi="Cambria"/>
            <w:color w:val="844822"/>
            <w:lang w:val="en-GB"/>
          </w:rPr>
          <w:t>6</w:t>
        </w:r>
        <w:r w:rsidRPr="00D65103">
          <w:rPr>
            <w:rStyle w:val="Hypertextovprepojenie"/>
            <w:rFonts w:ascii="Cambria" w:hAnsi="Cambria"/>
            <w:color w:val="844822"/>
            <w:lang w:val="en-GB"/>
          </w:rPr>
          <w:t>2-8_15</w:t>
        </w:r>
      </w:hyperlink>
    </w:p>
    <w:p w14:paraId="78132540" w14:textId="6104BDB0" w:rsidR="000770CE" w:rsidRPr="006544CF" w:rsidRDefault="000770CE" w:rsidP="00D837E3">
      <w:pPr>
        <w:spacing w:after="60"/>
        <w:ind w:left="284" w:hanging="284"/>
        <w:jc w:val="both"/>
        <w:rPr>
          <w:rStyle w:val="Hypertextovprepojenie"/>
          <w:rFonts w:ascii="Cambria" w:hAnsi="Cambria"/>
          <w:color w:val="844822"/>
          <w:spacing w:val="-2"/>
          <w:sz w:val="24"/>
          <w:szCs w:val="24"/>
          <w:lang w:val="en-GB"/>
        </w:rPr>
      </w:pPr>
      <w:r w:rsidRPr="006544CF">
        <w:rPr>
          <w:rFonts w:ascii="Cambria" w:hAnsi="Cambria"/>
          <w:spacing w:val="-2"/>
          <w:sz w:val="24"/>
          <w:szCs w:val="24"/>
          <w:lang w:val="en-GB"/>
        </w:rPr>
        <w:t xml:space="preserve">IPGRI, 2002. </w:t>
      </w:r>
      <w:r w:rsidRPr="006544CF">
        <w:rPr>
          <w:rFonts w:ascii="Cambria" w:hAnsi="Cambria"/>
          <w:i/>
          <w:spacing w:val="-2"/>
          <w:sz w:val="24"/>
          <w:szCs w:val="24"/>
          <w:lang w:val="en-GB"/>
        </w:rPr>
        <w:t>Neglected and underutilized plant species: strategic action plan of the international plant genetic resources Institute</w:t>
      </w:r>
      <w:r w:rsidRPr="006544CF">
        <w:rPr>
          <w:rFonts w:ascii="Cambria" w:hAnsi="Cambria"/>
          <w:spacing w:val="-2"/>
          <w:sz w:val="24"/>
          <w:szCs w:val="24"/>
          <w:lang w:val="en-GB"/>
        </w:rPr>
        <w:t xml:space="preserve"> </w:t>
      </w:r>
      <w:r w:rsidRPr="006544CF">
        <w:rPr>
          <w:rFonts w:ascii="Cambria" w:hAnsi="Cambria"/>
          <w:color w:val="000000" w:themeColor="text1"/>
          <w:spacing w:val="-2"/>
          <w:sz w:val="24"/>
          <w:szCs w:val="24"/>
          <w:lang w:val="en-GB"/>
        </w:rPr>
        <w:t>[online]</w:t>
      </w:r>
      <w:r w:rsidRPr="006544CF">
        <w:rPr>
          <w:rFonts w:ascii="Cambria" w:hAnsi="Cambria"/>
          <w:spacing w:val="-2"/>
          <w:sz w:val="24"/>
          <w:szCs w:val="24"/>
          <w:lang w:val="en-GB"/>
        </w:rPr>
        <w:t>. Rome : International Plant Genetic Resources Institute, 27 p.</w:t>
      </w:r>
      <w:r w:rsidRPr="006544CF">
        <w:rPr>
          <w:rFonts w:ascii="Cambria" w:hAnsi="Cambria"/>
          <w:color w:val="000000" w:themeColor="text1"/>
          <w:spacing w:val="-2"/>
          <w:sz w:val="24"/>
          <w:szCs w:val="24"/>
          <w:lang w:val="en-GB"/>
        </w:rPr>
        <w:t xml:space="preserve"> </w:t>
      </w:r>
      <w:r w:rsidRPr="006544CF">
        <w:rPr>
          <w:rFonts w:ascii="Cambria" w:hAnsi="Cambria" w:cs="Arial"/>
          <w:spacing w:val="-2"/>
          <w:sz w:val="24"/>
          <w:szCs w:val="24"/>
          <w:lang w:val="en-GB"/>
        </w:rPr>
        <w:t>ISBN 92-9043-529-</w:t>
      </w:r>
      <w:r w:rsidRPr="006544CF">
        <w:rPr>
          <w:rFonts w:ascii="Cambria" w:hAnsi="Cambria"/>
          <w:color w:val="000000" w:themeColor="text1"/>
          <w:spacing w:val="-2"/>
          <w:sz w:val="24"/>
          <w:szCs w:val="24"/>
          <w:lang w:val="en-GB"/>
        </w:rPr>
        <w:t xml:space="preserve">1 </w:t>
      </w:r>
      <w:hyperlink r:id="rId14" w:history="1">
        <w:r w:rsidR="00D837E3" w:rsidRPr="00B261DD">
          <w:rPr>
            <w:rStyle w:val="Hypertextovprepojenie"/>
            <w:rFonts w:ascii="Cambria" w:hAnsi="Cambria"/>
            <w:color w:val="844822"/>
            <w:spacing w:val="-2"/>
            <w:sz w:val="24"/>
            <w:szCs w:val="24"/>
            <w:lang w:val="en-GB"/>
          </w:rPr>
          <w:t>https://www.bioversityinternational.org/fileadmin/_</w:t>
        </w:r>
        <w:r w:rsidR="00D837E3" w:rsidRPr="00B261DD">
          <w:rPr>
            <w:rStyle w:val="Hypertextovprepojenie"/>
            <w:rFonts w:ascii="Cambria" w:hAnsi="Cambria"/>
            <w:color w:val="844822"/>
            <w:spacing w:val="-2"/>
            <w:sz w:val="24"/>
            <w:szCs w:val="24"/>
            <w:lang w:val="en-GB"/>
          </w:rPr>
          <w:br/>
        </w:r>
        <w:r w:rsidR="00D837E3" w:rsidRPr="00B261DD">
          <w:rPr>
            <w:rStyle w:val="Hypertextovprepojenie"/>
            <w:rFonts w:ascii="Cambria" w:hAnsi="Cambria"/>
            <w:color w:val="844822"/>
            <w:spacing w:val="-2"/>
            <w:sz w:val="24"/>
            <w:szCs w:val="24"/>
            <w:lang w:val="en-GB"/>
          </w:rPr>
          <w:t>migrated/uploads/tx_news/Neglected_and_underutilized_plant_species_837.</w:t>
        </w:r>
        <w:r w:rsidR="00D837E3" w:rsidRPr="00B261DD">
          <w:rPr>
            <w:rStyle w:val="Hypertextovprepojenie"/>
            <w:rFonts w:ascii="Cambria" w:hAnsi="Cambria"/>
            <w:color w:val="844822"/>
            <w:spacing w:val="-2"/>
            <w:sz w:val="24"/>
            <w:szCs w:val="24"/>
            <w:lang w:val="en-GB"/>
          </w:rPr>
          <w:t>p</w:t>
        </w:r>
        <w:r w:rsidR="00D837E3" w:rsidRPr="00B261DD">
          <w:rPr>
            <w:rStyle w:val="Hypertextovprepojenie"/>
            <w:rFonts w:ascii="Cambria" w:hAnsi="Cambria"/>
            <w:color w:val="844822"/>
            <w:spacing w:val="-2"/>
            <w:sz w:val="24"/>
            <w:szCs w:val="24"/>
            <w:lang w:val="en-GB"/>
          </w:rPr>
          <w:t>df</w:t>
        </w:r>
      </w:hyperlink>
    </w:p>
    <w:p w14:paraId="3F070DD7" w14:textId="77777777" w:rsidR="000770CE" w:rsidRPr="006544CF" w:rsidRDefault="000770CE" w:rsidP="00D837E3">
      <w:pPr>
        <w:autoSpaceDE w:val="0"/>
        <w:autoSpaceDN w:val="0"/>
        <w:adjustRightInd w:val="0"/>
        <w:spacing w:after="60"/>
        <w:ind w:left="284" w:hanging="284"/>
        <w:jc w:val="both"/>
        <w:rPr>
          <w:rFonts w:ascii="Cambria" w:hAnsi="Cambria" w:cs="Cambria"/>
          <w:color w:val="000000"/>
          <w:sz w:val="24"/>
          <w:szCs w:val="24"/>
          <w:lang w:val="en-GB"/>
        </w:rPr>
      </w:pPr>
      <w:r w:rsidRPr="006544CF">
        <w:rPr>
          <w:rFonts w:ascii="Cambria" w:hAnsi="Cambria" w:cs="Cambria"/>
          <w:color w:val="000000"/>
          <w:sz w:val="24"/>
          <w:szCs w:val="24"/>
          <w:lang w:val="en-GB"/>
        </w:rPr>
        <w:t xml:space="preserve">Horčinová Sedláčková, V., Hulin, M., </w:t>
      </w:r>
      <w:proofErr w:type="spellStart"/>
      <w:r w:rsidRPr="006544CF">
        <w:rPr>
          <w:rFonts w:ascii="Cambria" w:hAnsi="Cambria" w:cs="Cambria"/>
          <w:color w:val="000000"/>
          <w:sz w:val="24"/>
          <w:szCs w:val="24"/>
          <w:lang w:val="en-GB"/>
        </w:rPr>
        <w:t>Ostrovský</w:t>
      </w:r>
      <w:proofErr w:type="spellEnd"/>
      <w:r w:rsidRPr="006544CF">
        <w:rPr>
          <w:rFonts w:ascii="Cambria" w:hAnsi="Cambria" w:cs="Cambria"/>
          <w:color w:val="000000"/>
          <w:sz w:val="24"/>
          <w:szCs w:val="24"/>
          <w:lang w:val="en-GB"/>
        </w:rPr>
        <w:t xml:space="preserve">, R., &amp; </w:t>
      </w:r>
      <w:proofErr w:type="spellStart"/>
      <w:r w:rsidRPr="006544CF">
        <w:rPr>
          <w:rFonts w:ascii="Cambria" w:hAnsi="Cambria" w:cs="Cambria"/>
          <w:color w:val="000000"/>
          <w:sz w:val="24"/>
          <w:szCs w:val="24"/>
          <w:lang w:val="en-GB"/>
        </w:rPr>
        <w:t>Motyleva</w:t>
      </w:r>
      <w:proofErr w:type="spellEnd"/>
      <w:r w:rsidRPr="006544CF">
        <w:rPr>
          <w:rFonts w:ascii="Cambria" w:hAnsi="Cambria" w:cs="Cambria"/>
          <w:color w:val="000000"/>
          <w:sz w:val="24"/>
          <w:szCs w:val="24"/>
          <w:lang w:val="en-GB"/>
        </w:rPr>
        <w:t xml:space="preserve">, S. 2021. Study of Phenotypes Variability of Pollen Grains Malus domestica </w:t>
      </w:r>
      <w:proofErr w:type="spellStart"/>
      <w:r w:rsidRPr="006544CF">
        <w:rPr>
          <w:rFonts w:ascii="Cambria" w:hAnsi="Cambria" w:cs="Cambria"/>
          <w:color w:val="000000"/>
          <w:sz w:val="24"/>
          <w:szCs w:val="24"/>
          <w:lang w:val="en-GB"/>
        </w:rPr>
        <w:t>Borkh</w:t>
      </w:r>
      <w:proofErr w:type="spellEnd"/>
      <w:r w:rsidRPr="006544CF">
        <w:rPr>
          <w:rFonts w:ascii="Cambria" w:hAnsi="Cambria" w:cs="Cambria"/>
          <w:color w:val="000000"/>
          <w:sz w:val="24"/>
          <w:szCs w:val="24"/>
          <w:lang w:val="en-GB"/>
        </w:rPr>
        <w:t xml:space="preserve">. by Scanning Electron Microscopy. In </w:t>
      </w:r>
      <w:r w:rsidRPr="006544CF">
        <w:rPr>
          <w:rFonts w:ascii="Cambria" w:hAnsi="Cambria" w:cs="Cambria"/>
          <w:i/>
          <w:iCs/>
          <w:color w:val="000000"/>
          <w:sz w:val="24"/>
          <w:szCs w:val="24"/>
          <w:lang w:val="en-GB"/>
        </w:rPr>
        <w:t xml:space="preserve">Agrobiodiversity for Improving Nutrition, </w:t>
      </w:r>
      <w:proofErr w:type="gramStart"/>
      <w:r w:rsidRPr="006544CF">
        <w:rPr>
          <w:rFonts w:ascii="Cambria" w:hAnsi="Cambria" w:cs="Cambria"/>
          <w:i/>
          <w:iCs/>
          <w:color w:val="000000"/>
          <w:sz w:val="24"/>
          <w:szCs w:val="24"/>
          <w:lang w:val="en-GB"/>
        </w:rPr>
        <w:t>Health</w:t>
      </w:r>
      <w:proofErr w:type="gramEnd"/>
      <w:r w:rsidRPr="006544CF">
        <w:rPr>
          <w:rFonts w:ascii="Cambria" w:hAnsi="Cambria" w:cs="Cambria"/>
          <w:i/>
          <w:iCs/>
          <w:color w:val="000000"/>
          <w:sz w:val="24"/>
          <w:szCs w:val="24"/>
          <w:lang w:val="en-GB"/>
        </w:rPr>
        <w:t xml:space="preserve"> and Life Quality</w:t>
      </w:r>
      <w:r w:rsidRPr="006544CF">
        <w:rPr>
          <w:rFonts w:ascii="Cambria" w:hAnsi="Cambria" w:cs="Cambria"/>
          <w:color w:val="000000"/>
          <w:sz w:val="24"/>
          <w:szCs w:val="24"/>
          <w:lang w:val="en-GB"/>
        </w:rPr>
        <w:t xml:space="preserve">, </w:t>
      </w:r>
      <w:r w:rsidRPr="006544CF">
        <w:rPr>
          <w:rFonts w:ascii="Cambria" w:hAnsi="Cambria" w:cs="Cambria"/>
          <w:i/>
          <w:iCs/>
          <w:color w:val="000000"/>
          <w:sz w:val="24"/>
          <w:szCs w:val="24"/>
          <w:lang w:val="en-GB"/>
        </w:rPr>
        <w:t>5</w:t>
      </w:r>
      <w:r w:rsidRPr="006544CF">
        <w:rPr>
          <w:rFonts w:ascii="Cambria" w:hAnsi="Cambria" w:cs="Cambria"/>
          <w:color w:val="000000"/>
          <w:sz w:val="24"/>
          <w:szCs w:val="24"/>
          <w:lang w:val="en-GB"/>
        </w:rPr>
        <w:t xml:space="preserve">(2), 304–314. </w:t>
      </w:r>
      <w:hyperlink r:id="rId15" w:history="1">
        <w:r w:rsidRPr="006544CF">
          <w:rPr>
            <w:rStyle w:val="Hypertextovprepojenie"/>
            <w:rFonts w:ascii="Cambria" w:hAnsi="Cambria" w:cs="Cambria"/>
            <w:color w:val="844822"/>
            <w:sz w:val="24"/>
            <w:szCs w:val="24"/>
            <w:lang w:val="en-GB"/>
          </w:rPr>
          <w:t>https://doi.org/10.15414/ainhlq.2021.0029</w:t>
        </w:r>
      </w:hyperlink>
    </w:p>
    <w:p w14:paraId="723B6B12" w14:textId="77777777" w:rsidR="006544CF" w:rsidRPr="006544CF" w:rsidRDefault="006544CF" w:rsidP="00D837E3">
      <w:pPr>
        <w:spacing w:after="60"/>
        <w:ind w:left="284" w:hanging="284"/>
        <w:jc w:val="both"/>
        <w:rPr>
          <w:rFonts w:ascii="Cambria" w:eastAsia="Cambria-Bold" w:hAnsi="Cambria" w:cs="Cambria-Bold"/>
          <w:bCs/>
          <w:sz w:val="24"/>
          <w:szCs w:val="24"/>
          <w:lang w:val="en-GB"/>
        </w:rPr>
      </w:pPr>
      <w:proofErr w:type="spellStart"/>
      <w:r w:rsidRPr="006544CF">
        <w:rPr>
          <w:rFonts w:ascii="Cambria" w:eastAsia="Cambria-Bold" w:hAnsi="Cambria" w:cs="Cambria-Bold"/>
          <w:bCs/>
          <w:sz w:val="24"/>
          <w:szCs w:val="24"/>
          <w:lang w:val="en-GB"/>
        </w:rPr>
        <w:t>Bányiová</w:t>
      </w:r>
      <w:proofErr w:type="spellEnd"/>
      <w:r w:rsidRPr="006544CF">
        <w:rPr>
          <w:rFonts w:ascii="Cambria" w:eastAsia="Cambria-Bold" w:hAnsi="Cambria" w:cs="Cambria-Bold"/>
          <w:bCs/>
          <w:sz w:val="24"/>
          <w:szCs w:val="24"/>
          <w:lang w:val="en-GB"/>
        </w:rPr>
        <w:t xml:space="preserve">, T., </w:t>
      </w:r>
      <w:proofErr w:type="spellStart"/>
      <w:r w:rsidRPr="006544CF">
        <w:rPr>
          <w:rFonts w:ascii="Cambria" w:eastAsia="Cambria-Bold" w:hAnsi="Cambria" w:cs="Cambria-Bold"/>
          <w:bCs/>
          <w:sz w:val="24"/>
          <w:szCs w:val="24"/>
          <w:lang w:val="en-GB"/>
        </w:rPr>
        <w:t>Bieliková</w:t>
      </w:r>
      <w:proofErr w:type="spellEnd"/>
      <w:r w:rsidRPr="006544CF">
        <w:rPr>
          <w:rFonts w:ascii="Cambria" w:eastAsia="Cambria-Bold" w:hAnsi="Cambria" w:cs="Cambria-Bold"/>
          <w:bCs/>
          <w:sz w:val="24"/>
          <w:szCs w:val="24"/>
          <w:lang w:val="en-GB"/>
        </w:rPr>
        <w:t xml:space="preserve">, T., &amp; </w:t>
      </w:r>
      <w:proofErr w:type="spellStart"/>
      <w:r w:rsidRPr="006544CF">
        <w:rPr>
          <w:rFonts w:ascii="Cambria" w:eastAsia="Cambria-Bold" w:hAnsi="Cambria" w:cs="Cambria-Bold"/>
          <w:bCs/>
          <w:sz w:val="24"/>
          <w:szCs w:val="24"/>
          <w:lang w:val="en-GB"/>
        </w:rPr>
        <w:t>Piterková</w:t>
      </w:r>
      <w:proofErr w:type="spellEnd"/>
      <w:r w:rsidRPr="006544CF">
        <w:rPr>
          <w:rFonts w:ascii="Cambria" w:eastAsia="Cambria-Bold" w:hAnsi="Cambria" w:cs="Cambria-Bold"/>
          <w:bCs/>
          <w:sz w:val="24"/>
          <w:szCs w:val="24"/>
          <w:lang w:val="en-GB"/>
        </w:rPr>
        <w:t xml:space="preserve">, A. 2014. Prediction of agricultural enterprises distress using data envelopment analysis. In </w:t>
      </w:r>
      <w:r w:rsidRPr="006544CF">
        <w:rPr>
          <w:rFonts w:ascii="Cambria" w:eastAsia="Cambria-Bold" w:hAnsi="Cambria" w:cs="Cambria-Bold"/>
          <w:bCs/>
          <w:i/>
          <w:iCs/>
          <w:sz w:val="24"/>
          <w:szCs w:val="24"/>
          <w:lang w:val="en-GB"/>
        </w:rPr>
        <w:t>European financial systems 2014</w:t>
      </w:r>
      <w:r w:rsidRPr="006544CF">
        <w:rPr>
          <w:rFonts w:ascii="Cambria" w:eastAsia="Cambria-Bold" w:hAnsi="Cambria" w:cs="Cambria-Bold"/>
          <w:bCs/>
          <w:sz w:val="24"/>
          <w:szCs w:val="24"/>
          <w:lang w:val="en-GB"/>
        </w:rPr>
        <w:t xml:space="preserve">. Brno: Masaryk University, 18–25. </w:t>
      </w:r>
      <w:hyperlink r:id="rId16" w:history="1">
        <w:r w:rsidRPr="006544CF">
          <w:rPr>
            <w:rStyle w:val="Hypertextovprepojenie"/>
            <w:rFonts w:ascii="Cambria" w:eastAsia="Cambria-Bold" w:hAnsi="Cambria" w:cs="Cambria-Bold"/>
            <w:bCs/>
            <w:color w:val="844822"/>
            <w:sz w:val="24"/>
            <w:szCs w:val="24"/>
            <w:lang w:val="en-GB"/>
          </w:rPr>
          <w:t>https://is.muni.cz/do/econ/sborniky/2014/proceedings-EFS-2014.pdf</w:t>
        </w:r>
      </w:hyperlink>
    </w:p>
    <w:p w14:paraId="4066F1E4" w14:textId="3071951A" w:rsidR="006544CF" w:rsidRPr="006544CF" w:rsidRDefault="006544CF" w:rsidP="00D837E3">
      <w:pPr>
        <w:pStyle w:val="Normlnywebov"/>
        <w:spacing w:before="0" w:beforeAutospacing="0" w:after="60" w:afterAutospacing="0"/>
        <w:ind w:left="284" w:hanging="284"/>
        <w:rPr>
          <w:rFonts w:ascii="Cambria" w:hAnsi="Cambria"/>
        </w:rPr>
      </w:pPr>
      <w:r w:rsidRPr="006544CF">
        <w:rPr>
          <w:rFonts w:ascii="Cambria" w:hAnsi="Cambria"/>
          <w:lang w:val="en-GB"/>
        </w:rPr>
        <w:t>National Institute of Mental Health. 2018, July. </w:t>
      </w:r>
      <w:r w:rsidRPr="006544CF">
        <w:rPr>
          <w:rStyle w:val="Zvraznenie"/>
          <w:rFonts w:ascii="Cambria" w:hAnsi="Cambria"/>
          <w:lang w:val="en-GB"/>
        </w:rPr>
        <w:t>Anxiety disorders</w:t>
      </w:r>
      <w:r w:rsidRPr="006544CF">
        <w:rPr>
          <w:rFonts w:ascii="Cambria" w:hAnsi="Cambria"/>
          <w:lang w:val="en-GB"/>
        </w:rPr>
        <w:t xml:space="preserve">. National Institute of Health. </w:t>
      </w:r>
      <w:hyperlink r:id="rId17" w:history="1">
        <w:r w:rsidRPr="00B261DD">
          <w:rPr>
            <w:rStyle w:val="Hypertextovprepojenie"/>
            <w:rFonts w:ascii="Cambria" w:hAnsi="Cambria"/>
            <w:color w:val="844822"/>
          </w:rPr>
          <w:t>https://www.nimh.nih.gov/health/topics/anxiety-disorders/index.shtml</w:t>
        </w:r>
      </w:hyperlink>
    </w:p>
    <w:p w14:paraId="78AECEA2" w14:textId="77777777" w:rsidR="006544CF" w:rsidRPr="006544CF" w:rsidRDefault="006544CF" w:rsidP="00D837E3">
      <w:pPr>
        <w:pStyle w:val="Normlnywebov"/>
        <w:spacing w:before="0" w:beforeAutospacing="0" w:after="60" w:afterAutospacing="0"/>
        <w:jc w:val="both"/>
        <w:rPr>
          <w:rFonts w:ascii="Cambria" w:hAnsi="Cambria"/>
          <w:lang w:val="en-GB"/>
        </w:rPr>
      </w:pPr>
      <w:r w:rsidRPr="006544CF">
        <w:rPr>
          <w:rFonts w:ascii="Cambria" w:hAnsi="Cambria"/>
          <w:lang w:val="en-GB"/>
        </w:rPr>
        <w:t xml:space="preserve">FAOSTAT. 2019. </w:t>
      </w:r>
      <w:r w:rsidRPr="006544CF">
        <w:rPr>
          <w:rStyle w:val="Zvraznenie"/>
          <w:rFonts w:ascii="Cambria" w:hAnsi="Cambria"/>
          <w:lang w:val="en-GB"/>
        </w:rPr>
        <w:t>Crops</w:t>
      </w:r>
      <w:r w:rsidRPr="006544CF">
        <w:rPr>
          <w:rFonts w:ascii="Cambria" w:hAnsi="Cambria"/>
          <w:lang w:val="en-GB"/>
        </w:rPr>
        <w:t xml:space="preserve"> [Fact sheet]. </w:t>
      </w:r>
      <w:hyperlink r:id="rId18" w:history="1">
        <w:r w:rsidRPr="006544CF">
          <w:rPr>
            <w:rStyle w:val="Hypertextovprepojenie"/>
            <w:rFonts w:ascii="Cambria" w:hAnsi="Cambria"/>
            <w:color w:val="844822"/>
            <w:lang w:val="en-GB"/>
          </w:rPr>
          <w:t>http://www.fao.org/faostat/en/crops.pdf</w:t>
        </w:r>
      </w:hyperlink>
    </w:p>
    <w:p w14:paraId="270D0D37" w14:textId="77777777" w:rsidR="000770CE" w:rsidRPr="006544CF" w:rsidRDefault="000770CE" w:rsidP="00F36C77">
      <w:pPr>
        <w:spacing w:after="0" w:line="240" w:lineRule="auto"/>
        <w:ind w:left="284" w:hanging="284"/>
        <w:jc w:val="both"/>
        <w:rPr>
          <w:rFonts w:ascii="Cambria" w:hAnsi="Cambria"/>
          <w:sz w:val="20"/>
          <w:szCs w:val="20"/>
          <w:lang w:val="en-GB"/>
        </w:rPr>
      </w:pPr>
    </w:p>
    <w:sectPr w:rsidR="000770CE" w:rsidRPr="006544CF" w:rsidSect="00451739">
      <w:headerReference w:type="even" r:id="rId19"/>
      <w:headerReference w:type="default" r:id="rId20"/>
      <w:footerReference w:type="even" r:id="rId21"/>
      <w:footerReference w:type="default" r:id="rId22"/>
      <w:headerReference w:type="first" r:id="rId23"/>
      <w:footerReference w:type="first" r:id="rId24"/>
      <w:pgSz w:w="11906" w:h="16838" w:code="9"/>
      <w:pgMar w:top="1418" w:right="1134" w:bottom="1134" w:left="1134" w:header="794" w:footer="5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6D3C9" w14:textId="77777777" w:rsidR="00F161E3" w:rsidRDefault="00F161E3" w:rsidP="00BF0867">
      <w:pPr>
        <w:spacing w:after="0" w:line="240" w:lineRule="auto"/>
      </w:pPr>
      <w:r>
        <w:separator/>
      </w:r>
    </w:p>
  </w:endnote>
  <w:endnote w:type="continuationSeparator" w:id="0">
    <w:p w14:paraId="7A093AD2" w14:textId="77777777" w:rsidR="00F161E3" w:rsidRDefault="00F161E3" w:rsidP="00BF0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mbria-Bold">
    <w:altName w:val="MS Mincho"/>
    <w:panose1 w:val="00000000000000000000"/>
    <w:charset w:val="80"/>
    <w:family w:val="auto"/>
    <w:notTrueType/>
    <w:pitch w:val="default"/>
    <w:sig w:usb0="00000007" w:usb1="08070000" w:usb2="00000010" w:usb3="00000000" w:csb0="0002000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6EC06" w14:textId="77777777" w:rsidR="002957E8" w:rsidRDefault="002957E8">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5199207"/>
      <w:docPartObj>
        <w:docPartGallery w:val="Page Numbers (Bottom of Page)"/>
        <w:docPartUnique/>
      </w:docPartObj>
    </w:sdtPr>
    <w:sdtEndPr>
      <w:rPr>
        <w:rFonts w:ascii="Cambria" w:hAnsi="Cambria"/>
      </w:rPr>
    </w:sdtEndPr>
    <w:sdtContent>
      <w:p w14:paraId="08736FBE" w14:textId="77777777" w:rsidR="000D0575" w:rsidRDefault="00D94651">
        <w:pPr>
          <w:pStyle w:val="Pta"/>
          <w:jc w:val="center"/>
        </w:pPr>
        <w:r w:rsidRPr="002957E8">
          <w:rPr>
            <w:rFonts w:ascii="Cambria" w:hAnsi="Cambria"/>
          </w:rPr>
          <w:fldChar w:fldCharType="begin"/>
        </w:r>
        <w:r w:rsidR="000D0575" w:rsidRPr="002957E8">
          <w:rPr>
            <w:rFonts w:ascii="Cambria" w:hAnsi="Cambria"/>
          </w:rPr>
          <w:instrText>PAGE   \* MERGEFORMAT</w:instrText>
        </w:r>
        <w:r w:rsidRPr="002957E8">
          <w:rPr>
            <w:rFonts w:ascii="Cambria" w:hAnsi="Cambria"/>
          </w:rPr>
          <w:fldChar w:fldCharType="separate"/>
        </w:r>
        <w:r w:rsidR="009052A7">
          <w:rPr>
            <w:rFonts w:ascii="Cambria" w:hAnsi="Cambria"/>
            <w:noProof/>
          </w:rPr>
          <w:t>1</w:t>
        </w:r>
        <w:r w:rsidRPr="002957E8">
          <w:rPr>
            <w:rFonts w:ascii="Cambria" w:hAnsi="Cambria"/>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F3922" w14:textId="77777777" w:rsidR="002957E8" w:rsidRDefault="002957E8">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5EC03" w14:textId="77777777" w:rsidR="00F161E3" w:rsidRDefault="00F161E3" w:rsidP="00BF0867">
      <w:pPr>
        <w:spacing w:after="0" w:line="240" w:lineRule="auto"/>
      </w:pPr>
      <w:r>
        <w:separator/>
      </w:r>
    </w:p>
  </w:footnote>
  <w:footnote w:type="continuationSeparator" w:id="0">
    <w:p w14:paraId="3D7D3874" w14:textId="77777777" w:rsidR="00F161E3" w:rsidRDefault="00F161E3" w:rsidP="00BF08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BF3DE" w14:textId="77777777" w:rsidR="002957E8" w:rsidRDefault="002957E8">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535CF" w14:textId="77777777" w:rsidR="002957E8" w:rsidRDefault="002957E8">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84EBD" w14:textId="77777777" w:rsidR="002957E8" w:rsidRDefault="002957E8">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F319B"/>
    <w:multiLevelType w:val="hybridMultilevel"/>
    <w:tmpl w:val="91FAA556"/>
    <w:lvl w:ilvl="0" w:tplc="B180FF1C">
      <w:start w:val="13"/>
      <w:numFmt w:val="bullet"/>
      <w:lvlText w:val=""/>
      <w:lvlJc w:val="left"/>
      <w:pPr>
        <w:ind w:left="720" w:hanging="360"/>
      </w:pPr>
      <w:rPr>
        <w:rFonts w:ascii="Symbol" w:eastAsiaTheme="minorHAnsi" w:hAnsi="Symbol"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7AA84C22"/>
    <w:multiLevelType w:val="hybridMultilevel"/>
    <w:tmpl w:val="FE9E8652"/>
    <w:lvl w:ilvl="0" w:tplc="FE0CC4D0">
      <w:start w:val="13"/>
      <w:numFmt w:val="bullet"/>
      <w:lvlText w:val=""/>
      <w:lvlJc w:val="left"/>
      <w:pPr>
        <w:ind w:left="720" w:hanging="360"/>
      </w:pPr>
      <w:rPr>
        <w:rFonts w:ascii="Symbol" w:eastAsiaTheme="minorHAnsi" w:hAnsi="Symbol"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951320615">
    <w:abstractNumId w:val="0"/>
  </w:num>
  <w:num w:numId="2" w16cid:durableId="16188317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A5DE2"/>
    <w:rsid w:val="00015924"/>
    <w:rsid w:val="00030CB7"/>
    <w:rsid w:val="0003230A"/>
    <w:rsid w:val="0003312D"/>
    <w:rsid w:val="00034ABD"/>
    <w:rsid w:val="0003591D"/>
    <w:rsid w:val="00050CB6"/>
    <w:rsid w:val="00051DD1"/>
    <w:rsid w:val="000530C7"/>
    <w:rsid w:val="00053398"/>
    <w:rsid w:val="00055DBA"/>
    <w:rsid w:val="00067B7C"/>
    <w:rsid w:val="000770CE"/>
    <w:rsid w:val="00080F5C"/>
    <w:rsid w:val="00085A73"/>
    <w:rsid w:val="000A376D"/>
    <w:rsid w:val="000B06DB"/>
    <w:rsid w:val="000B5317"/>
    <w:rsid w:val="000C0662"/>
    <w:rsid w:val="000D0575"/>
    <w:rsid w:val="000E02A8"/>
    <w:rsid w:val="000E595F"/>
    <w:rsid w:val="000E78D2"/>
    <w:rsid w:val="000F0E39"/>
    <w:rsid w:val="001200BF"/>
    <w:rsid w:val="001200DA"/>
    <w:rsid w:val="001307AD"/>
    <w:rsid w:val="00164797"/>
    <w:rsid w:val="00170901"/>
    <w:rsid w:val="00182C76"/>
    <w:rsid w:val="00192A02"/>
    <w:rsid w:val="00195CF0"/>
    <w:rsid w:val="001B4CAD"/>
    <w:rsid w:val="001B6589"/>
    <w:rsid w:val="001C7F28"/>
    <w:rsid w:val="001D00A1"/>
    <w:rsid w:val="001D197C"/>
    <w:rsid w:val="001F38E4"/>
    <w:rsid w:val="00201802"/>
    <w:rsid w:val="00202C23"/>
    <w:rsid w:val="00234497"/>
    <w:rsid w:val="00254038"/>
    <w:rsid w:val="0029123C"/>
    <w:rsid w:val="002957E8"/>
    <w:rsid w:val="00295FCF"/>
    <w:rsid w:val="002B512F"/>
    <w:rsid w:val="002B5CC2"/>
    <w:rsid w:val="002E0C4C"/>
    <w:rsid w:val="002F733B"/>
    <w:rsid w:val="003149DE"/>
    <w:rsid w:val="00321732"/>
    <w:rsid w:val="00356701"/>
    <w:rsid w:val="00357452"/>
    <w:rsid w:val="003716D7"/>
    <w:rsid w:val="003B437A"/>
    <w:rsid w:val="003D22D2"/>
    <w:rsid w:val="003D77C2"/>
    <w:rsid w:val="003E7C22"/>
    <w:rsid w:val="003F5423"/>
    <w:rsid w:val="0041434B"/>
    <w:rsid w:val="00421010"/>
    <w:rsid w:val="00435FA9"/>
    <w:rsid w:val="00437AEA"/>
    <w:rsid w:val="00446946"/>
    <w:rsid w:val="00451739"/>
    <w:rsid w:val="00457E10"/>
    <w:rsid w:val="00470FED"/>
    <w:rsid w:val="004729C3"/>
    <w:rsid w:val="0047449C"/>
    <w:rsid w:val="00483BBF"/>
    <w:rsid w:val="00487CAD"/>
    <w:rsid w:val="00492E2B"/>
    <w:rsid w:val="004932EB"/>
    <w:rsid w:val="0049761D"/>
    <w:rsid w:val="004A2000"/>
    <w:rsid w:val="004A5DE2"/>
    <w:rsid w:val="004A7C48"/>
    <w:rsid w:val="004C2532"/>
    <w:rsid w:val="004D1855"/>
    <w:rsid w:val="004D3AF7"/>
    <w:rsid w:val="004E2B41"/>
    <w:rsid w:val="004E7FAA"/>
    <w:rsid w:val="004F2729"/>
    <w:rsid w:val="004F5467"/>
    <w:rsid w:val="004F74BB"/>
    <w:rsid w:val="00516519"/>
    <w:rsid w:val="00552DCB"/>
    <w:rsid w:val="00571994"/>
    <w:rsid w:val="0059428D"/>
    <w:rsid w:val="005A2583"/>
    <w:rsid w:val="005A5F4B"/>
    <w:rsid w:val="005A71BE"/>
    <w:rsid w:val="005D1B9B"/>
    <w:rsid w:val="005E3C12"/>
    <w:rsid w:val="005F569F"/>
    <w:rsid w:val="005F5E37"/>
    <w:rsid w:val="00634435"/>
    <w:rsid w:val="00641A0F"/>
    <w:rsid w:val="006544CF"/>
    <w:rsid w:val="006619E1"/>
    <w:rsid w:val="00666869"/>
    <w:rsid w:val="00667CFF"/>
    <w:rsid w:val="00677C1A"/>
    <w:rsid w:val="00680474"/>
    <w:rsid w:val="006811DD"/>
    <w:rsid w:val="00694416"/>
    <w:rsid w:val="006C24C1"/>
    <w:rsid w:val="006D053C"/>
    <w:rsid w:val="006F1898"/>
    <w:rsid w:val="007179A7"/>
    <w:rsid w:val="007364D6"/>
    <w:rsid w:val="00741EF5"/>
    <w:rsid w:val="00755C25"/>
    <w:rsid w:val="00766119"/>
    <w:rsid w:val="00766F26"/>
    <w:rsid w:val="007739AF"/>
    <w:rsid w:val="00780327"/>
    <w:rsid w:val="007A4340"/>
    <w:rsid w:val="007B2A36"/>
    <w:rsid w:val="007D0061"/>
    <w:rsid w:val="007E2939"/>
    <w:rsid w:val="007E55C1"/>
    <w:rsid w:val="00805C68"/>
    <w:rsid w:val="00821738"/>
    <w:rsid w:val="00825FFC"/>
    <w:rsid w:val="00850FA8"/>
    <w:rsid w:val="008562CE"/>
    <w:rsid w:val="008645D9"/>
    <w:rsid w:val="008759EF"/>
    <w:rsid w:val="00875ECA"/>
    <w:rsid w:val="008771A8"/>
    <w:rsid w:val="00877D34"/>
    <w:rsid w:val="00882573"/>
    <w:rsid w:val="00882D36"/>
    <w:rsid w:val="0089368D"/>
    <w:rsid w:val="008A221F"/>
    <w:rsid w:val="008A7716"/>
    <w:rsid w:val="008D6543"/>
    <w:rsid w:val="008E0095"/>
    <w:rsid w:val="008F2BBE"/>
    <w:rsid w:val="00904E11"/>
    <w:rsid w:val="009052A7"/>
    <w:rsid w:val="00915744"/>
    <w:rsid w:val="00935778"/>
    <w:rsid w:val="00937214"/>
    <w:rsid w:val="0095234E"/>
    <w:rsid w:val="00966EB0"/>
    <w:rsid w:val="009674E8"/>
    <w:rsid w:val="00970429"/>
    <w:rsid w:val="009B5C9A"/>
    <w:rsid w:val="009D15F6"/>
    <w:rsid w:val="009E4F63"/>
    <w:rsid w:val="009E6B78"/>
    <w:rsid w:val="009F7C3B"/>
    <w:rsid w:val="00A05B7C"/>
    <w:rsid w:val="00A41C44"/>
    <w:rsid w:val="00A4249E"/>
    <w:rsid w:val="00A63C6F"/>
    <w:rsid w:val="00A679E9"/>
    <w:rsid w:val="00A71486"/>
    <w:rsid w:val="00A770F9"/>
    <w:rsid w:val="00A86D97"/>
    <w:rsid w:val="00AA4A45"/>
    <w:rsid w:val="00AA64C8"/>
    <w:rsid w:val="00AB0584"/>
    <w:rsid w:val="00AC11F0"/>
    <w:rsid w:val="00AE7C6A"/>
    <w:rsid w:val="00B04A17"/>
    <w:rsid w:val="00B120DB"/>
    <w:rsid w:val="00B261DD"/>
    <w:rsid w:val="00B34AF4"/>
    <w:rsid w:val="00B37511"/>
    <w:rsid w:val="00B41064"/>
    <w:rsid w:val="00B558F7"/>
    <w:rsid w:val="00B678C5"/>
    <w:rsid w:val="00B8028E"/>
    <w:rsid w:val="00B83C8F"/>
    <w:rsid w:val="00B90CF2"/>
    <w:rsid w:val="00B93350"/>
    <w:rsid w:val="00BB6CEC"/>
    <w:rsid w:val="00BC4E92"/>
    <w:rsid w:val="00BE3F00"/>
    <w:rsid w:val="00BE6893"/>
    <w:rsid w:val="00BE75B8"/>
    <w:rsid w:val="00BF0867"/>
    <w:rsid w:val="00BF3F16"/>
    <w:rsid w:val="00BF6A30"/>
    <w:rsid w:val="00C171D1"/>
    <w:rsid w:val="00C17E1F"/>
    <w:rsid w:val="00C220A3"/>
    <w:rsid w:val="00C264C3"/>
    <w:rsid w:val="00C51650"/>
    <w:rsid w:val="00C72766"/>
    <w:rsid w:val="00C7562D"/>
    <w:rsid w:val="00C90F8D"/>
    <w:rsid w:val="00CA0BB1"/>
    <w:rsid w:val="00CA62C3"/>
    <w:rsid w:val="00CB7F0A"/>
    <w:rsid w:val="00CC0F5F"/>
    <w:rsid w:val="00CC673D"/>
    <w:rsid w:val="00D02CCF"/>
    <w:rsid w:val="00D0633A"/>
    <w:rsid w:val="00D16508"/>
    <w:rsid w:val="00D16756"/>
    <w:rsid w:val="00D270A5"/>
    <w:rsid w:val="00D33A2F"/>
    <w:rsid w:val="00D405F5"/>
    <w:rsid w:val="00D47527"/>
    <w:rsid w:val="00D5260E"/>
    <w:rsid w:val="00D571B9"/>
    <w:rsid w:val="00D65103"/>
    <w:rsid w:val="00D7194A"/>
    <w:rsid w:val="00D72EEA"/>
    <w:rsid w:val="00D75380"/>
    <w:rsid w:val="00D837E3"/>
    <w:rsid w:val="00D94651"/>
    <w:rsid w:val="00D96E44"/>
    <w:rsid w:val="00DA1226"/>
    <w:rsid w:val="00DA39EB"/>
    <w:rsid w:val="00DB53D1"/>
    <w:rsid w:val="00DC2336"/>
    <w:rsid w:val="00DE0CAC"/>
    <w:rsid w:val="00E02E7E"/>
    <w:rsid w:val="00E2366C"/>
    <w:rsid w:val="00E36854"/>
    <w:rsid w:val="00E467BE"/>
    <w:rsid w:val="00E54E99"/>
    <w:rsid w:val="00E54E9D"/>
    <w:rsid w:val="00E670BB"/>
    <w:rsid w:val="00E83C18"/>
    <w:rsid w:val="00E97B31"/>
    <w:rsid w:val="00EA784E"/>
    <w:rsid w:val="00ED4996"/>
    <w:rsid w:val="00ED7465"/>
    <w:rsid w:val="00EE5204"/>
    <w:rsid w:val="00F00F0B"/>
    <w:rsid w:val="00F06833"/>
    <w:rsid w:val="00F1364F"/>
    <w:rsid w:val="00F161E3"/>
    <w:rsid w:val="00F22365"/>
    <w:rsid w:val="00F27128"/>
    <w:rsid w:val="00F330B8"/>
    <w:rsid w:val="00F36C77"/>
    <w:rsid w:val="00F504F0"/>
    <w:rsid w:val="00F6472C"/>
    <w:rsid w:val="00F65D6E"/>
    <w:rsid w:val="00F825B1"/>
    <w:rsid w:val="00F86EC6"/>
    <w:rsid w:val="00FA6C8E"/>
    <w:rsid w:val="00FD49FE"/>
    <w:rsid w:val="00FF373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A279BF"/>
  <w15:docId w15:val="{7B8A42C6-090A-4D4E-BC6A-F8E51B53C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D72EEA"/>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BF0867"/>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BF0867"/>
  </w:style>
  <w:style w:type="paragraph" w:styleId="Pta">
    <w:name w:val="footer"/>
    <w:basedOn w:val="Normlny"/>
    <w:link w:val="PtaChar"/>
    <w:uiPriority w:val="99"/>
    <w:unhideWhenUsed/>
    <w:rsid w:val="00BF0867"/>
    <w:pPr>
      <w:tabs>
        <w:tab w:val="center" w:pos="4536"/>
        <w:tab w:val="right" w:pos="9072"/>
      </w:tabs>
      <w:spacing w:after="0" w:line="240" w:lineRule="auto"/>
    </w:pPr>
  </w:style>
  <w:style w:type="character" w:customStyle="1" w:styleId="PtaChar">
    <w:name w:val="Päta Char"/>
    <w:basedOn w:val="Predvolenpsmoodseku"/>
    <w:link w:val="Pta"/>
    <w:uiPriority w:val="99"/>
    <w:rsid w:val="00BF0867"/>
  </w:style>
  <w:style w:type="paragraph" w:styleId="Odsekzoznamu">
    <w:name w:val="List Paragraph"/>
    <w:basedOn w:val="Normlny"/>
    <w:uiPriority w:val="34"/>
    <w:qFormat/>
    <w:rsid w:val="00CC0F5F"/>
    <w:pPr>
      <w:ind w:left="720"/>
      <w:contextualSpacing/>
    </w:pPr>
  </w:style>
  <w:style w:type="character" w:styleId="Hypertextovprepojenie">
    <w:name w:val="Hyperlink"/>
    <w:basedOn w:val="Predvolenpsmoodseku"/>
    <w:uiPriority w:val="99"/>
    <w:unhideWhenUsed/>
    <w:rsid w:val="00CC0F5F"/>
    <w:rPr>
      <w:color w:val="0563C1" w:themeColor="hyperlink"/>
      <w:u w:val="single"/>
    </w:rPr>
  </w:style>
  <w:style w:type="paragraph" w:styleId="Textbubliny">
    <w:name w:val="Balloon Text"/>
    <w:basedOn w:val="Normlny"/>
    <w:link w:val="TextbublinyChar"/>
    <w:uiPriority w:val="99"/>
    <w:semiHidden/>
    <w:unhideWhenUsed/>
    <w:rsid w:val="00B34AF4"/>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B34AF4"/>
    <w:rPr>
      <w:rFonts w:ascii="Segoe UI" w:hAnsi="Segoe UI" w:cs="Segoe UI"/>
      <w:sz w:val="18"/>
      <w:szCs w:val="18"/>
    </w:rPr>
  </w:style>
  <w:style w:type="table" w:styleId="Mriekatabuky">
    <w:name w:val="Table Grid"/>
    <w:basedOn w:val="Normlnatabuka"/>
    <w:uiPriority w:val="39"/>
    <w:rsid w:val="002E0C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ukasmriekou5tmavzvraznenie21">
    <w:name w:val="Tabuľka s mriežkou 5 – tmavá – zvýraznenie 21"/>
    <w:basedOn w:val="Normlnatabuka"/>
    <w:uiPriority w:val="50"/>
    <w:rsid w:val="00195C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CAAC" w:themeFill="accent2" w:themeFillTint="66"/>
    </w:tcPr>
    <w:tblStylePr w:type="firstRow">
      <w:rPr>
        <w:b/>
        <w:bCs/>
        <w:color w:val="FFFFFF" w:themeColor="background1"/>
      </w:rPr>
      <w:tblPr/>
      <w:tcPr>
        <w:shd w:val="clear" w:color="auto" w:fill="7030A0"/>
      </w:tcPr>
    </w:tblStylePr>
    <w:tblStylePr w:type="lastRow">
      <w:rPr>
        <w:b/>
        <w:bCs/>
        <w:color w:val="FFFFFF" w:themeColor="background1"/>
      </w:rPr>
      <w:tblPr/>
      <w:tcPr>
        <w:shd w:val="clear" w:color="auto" w:fill="7030A0"/>
      </w:tcPr>
    </w:tblStylePr>
    <w:tblStylePr w:type="firstCol">
      <w:rPr>
        <w:b/>
        <w:bCs/>
        <w:color w:val="FFFFFF" w:themeColor="background1"/>
      </w:rPr>
      <w:tblPr/>
      <w:tcPr>
        <w:shd w:val="clear" w:color="auto" w:fill="7030A0"/>
      </w:tcPr>
    </w:tblStylePr>
    <w:tblStylePr w:type="lastCol">
      <w:rPr>
        <w:b/>
        <w:bCs/>
        <w:color w:val="FFFFFF" w:themeColor="background1"/>
      </w:rPr>
      <w:tblPr/>
      <w:tcPr>
        <w:shd w:val="clear" w:color="auto" w:fill="7030A0"/>
      </w:tcPr>
    </w:tblStylePr>
    <w:tblStylePr w:type="band1Vert">
      <w:tblPr/>
      <w:tcPr>
        <w:shd w:val="clear" w:color="auto" w:fill="E6D5F3"/>
      </w:tcPr>
    </w:tblStylePr>
    <w:tblStylePr w:type="band2Vert">
      <w:tblPr/>
      <w:tcPr>
        <w:shd w:val="clear" w:color="auto" w:fill="E6D5F3"/>
      </w:tcPr>
    </w:tblStylePr>
    <w:tblStylePr w:type="band1Horz">
      <w:tblPr/>
      <w:tcPr>
        <w:shd w:val="clear" w:color="auto" w:fill="E6D5F3"/>
      </w:tcPr>
    </w:tblStylePr>
    <w:tblStylePr w:type="band2Horz">
      <w:tblPr/>
      <w:tcPr>
        <w:shd w:val="clear" w:color="auto" w:fill="E6D5F3"/>
      </w:tcPr>
    </w:tblStylePr>
  </w:style>
  <w:style w:type="table" w:customStyle="1" w:styleId="Tabukasmriekou5tmavzvraznenie31">
    <w:name w:val="Tabuľka s mriežkou 5 – tmavá – zvýraznenie 31"/>
    <w:basedOn w:val="Normlnatabuka"/>
    <w:uiPriority w:val="50"/>
    <w:rsid w:val="0035670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Odkaznakomentr">
    <w:name w:val="annotation reference"/>
    <w:basedOn w:val="Predvolenpsmoodseku"/>
    <w:uiPriority w:val="99"/>
    <w:semiHidden/>
    <w:unhideWhenUsed/>
    <w:rsid w:val="00F22365"/>
    <w:rPr>
      <w:sz w:val="16"/>
      <w:szCs w:val="16"/>
    </w:rPr>
  </w:style>
  <w:style w:type="paragraph" w:styleId="Textkomentra">
    <w:name w:val="annotation text"/>
    <w:basedOn w:val="Normlny"/>
    <w:link w:val="TextkomentraChar"/>
    <w:uiPriority w:val="99"/>
    <w:semiHidden/>
    <w:unhideWhenUsed/>
    <w:rsid w:val="00F22365"/>
    <w:pPr>
      <w:spacing w:line="240" w:lineRule="auto"/>
    </w:pPr>
    <w:rPr>
      <w:sz w:val="20"/>
      <w:szCs w:val="20"/>
    </w:rPr>
  </w:style>
  <w:style w:type="character" w:customStyle="1" w:styleId="TextkomentraChar">
    <w:name w:val="Text komentára Char"/>
    <w:basedOn w:val="Predvolenpsmoodseku"/>
    <w:link w:val="Textkomentra"/>
    <w:uiPriority w:val="99"/>
    <w:semiHidden/>
    <w:rsid w:val="00F22365"/>
    <w:rPr>
      <w:sz w:val="20"/>
      <w:szCs w:val="20"/>
    </w:rPr>
  </w:style>
  <w:style w:type="paragraph" w:styleId="Predmetkomentra">
    <w:name w:val="annotation subject"/>
    <w:basedOn w:val="Textkomentra"/>
    <w:next w:val="Textkomentra"/>
    <w:link w:val="PredmetkomentraChar"/>
    <w:uiPriority w:val="99"/>
    <w:semiHidden/>
    <w:unhideWhenUsed/>
    <w:rsid w:val="00F22365"/>
    <w:rPr>
      <w:b/>
      <w:bCs/>
    </w:rPr>
  </w:style>
  <w:style w:type="character" w:customStyle="1" w:styleId="PredmetkomentraChar">
    <w:name w:val="Predmet komentára Char"/>
    <w:basedOn w:val="TextkomentraChar"/>
    <w:link w:val="Predmetkomentra"/>
    <w:uiPriority w:val="99"/>
    <w:semiHidden/>
    <w:rsid w:val="00F22365"/>
    <w:rPr>
      <w:b/>
      <w:bCs/>
      <w:sz w:val="20"/>
      <w:szCs w:val="20"/>
    </w:rPr>
  </w:style>
  <w:style w:type="paragraph" w:styleId="Revzia">
    <w:name w:val="Revision"/>
    <w:hidden/>
    <w:uiPriority w:val="99"/>
    <w:semiHidden/>
    <w:rsid w:val="00F22365"/>
    <w:pPr>
      <w:spacing w:after="0" w:line="240" w:lineRule="auto"/>
    </w:pPr>
  </w:style>
  <w:style w:type="paragraph" w:customStyle="1" w:styleId="Literatra">
    <w:name w:val="Literatúra"/>
    <w:basedOn w:val="Normlny"/>
    <w:rsid w:val="000530C7"/>
    <w:pPr>
      <w:tabs>
        <w:tab w:val="left" w:pos="5580"/>
      </w:tabs>
      <w:spacing w:before="60" w:after="0" w:line="288" w:lineRule="auto"/>
      <w:jc w:val="both"/>
    </w:pPr>
    <w:rPr>
      <w:rFonts w:ascii="Times New Roman" w:eastAsia="Times New Roman" w:hAnsi="Times New Roman" w:cs="Times New Roman"/>
      <w:sz w:val="24"/>
      <w:szCs w:val="20"/>
    </w:rPr>
  </w:style>
  <w:style w:type="character" w:styleId="Vrazn">
    <w:name w:val="Strong"/>
    <w:basedOn w:val="Predvolenpsmoodseku"/>
    <w:uiPriority w:val="22"/>
    <w:qFormat/>
    <w:rsid w:val="007A4340"/>
    <w:rPr>
      <w:b/>
      <w:bCs/>
    </w:rPr>
  </w:style>
  <w:style w:type="character" w:styleId="Zvraznenie">
    <w:name w:val="Emphasis"/>
    <w:basedOn w:val="Predvolenpsmoodseku"/>
    <w:uiPriority w:val="20"/>
    <w:qFormat/>
    <w:rsid w:val="007A4340"/>
    <w:rPr>
      <w:i/>
      <w:iCs/>
    </w:rPr>
  </w:style>
  <w:style w:type="character" w:customStyle="1" w:styleId="tlid-translation">
    <w:name w:val="tlid-translation"/>
    <w:basedOn w:val="Predvolenpsmoodseku"/>
    <w:rsid w:val="00E36854"/>
  </w:style>
  <w:style w:type="paragraph" w:customStyle="1" w:styleId="PotText">
    <w:name w:val="Pot_Text"/>
    <w:basedOn w:val="Pokraovaniezoznamu2"/>
    <w:link w:val="PotTextChar"/>
    <w:qFormat/>
    <w:rsid w:val="00E54E9D"/>
    <w:pPr>
      <w:tabs>
        <w:tab w:val="left" w:pos="113"/>
      </w:tabs>
      <w:spacing w:after="0" w:line="240" w:lineRule="auto"/>
      <w:ind w:left="0"/>
      <w:contextualSpacing w:val="0"/>
      <w:jc w:val="both"/>
    </w:pPr>
    <w:rPr>
      <w:rFonts w:ascii="Times New Roman" w:eastAsia="Times New Roman" w:hAnsi="Times New Roman" w:cs="Times New Roman"/>
      <w:bCs/>
      <w:sz w:val="20"/>
      <w:szCs w:val="20"/>
    </w:rPr>
  </w:style>
  <w:style w:type="character" w:customStyle="1" w:styleId="PotTextChar">
    <w:name w:val="Pot_Text Char"/>
    <w:link w:val="PotText"/>
    <w:rsid w:val="00E54E9D"/>
    <w:rPr>
      <w:rFonts w:ascii="Times New Roman" w:eastAsia="Times New Roman" w:hAnsi="Times New Roman" w:cs="Times New Roman"/>
      <w:bCs/>
      <w:sz w:val="20"/>
      <w:szCs w:val="20"/>
    </w:rPr>
  </w:style>
  <w:style w:type="paragraph" w:styleId="Pokraovaniezoznamu2">
    <w:name w:val="List Continue 2"/>
    <w:basedOn w:val="Normlny"/>
    <w:uiPriority w:val="99"/>
    <w:semiHidden/>
    <w:unhideWhenUsed/>
    <w:rsid w:val="00E54E9D"/>
    <w:pPr>
      <w:spacing w:after="120"/>
      <w:ind w:left="566"/>
      <w:contextualSpacing/>
    </w:pPr>
  </w:style>
  <w:style w:type="paragraph" w:customStyle="1" w:styleId="Potreferences">
    <w:name w:val="Pot_references"/>
    <w:basedOn w:val="Normlny"/>
    <w:qFormat/>
    <w:rsid w:val="004A7C48"/>
    <w:pPr>
      <w:spacing w:after="0" w:line="240" w:lineRule="auto"/>
      <w:ind w:firstLine="142"/>
      <w:jc w:val="both"/>
    </w:pPr>
    <w:rPr>
      <w:rFonts w:ascii="Times New Roman" w:eastAsia="Times New Roman" w:hAnsi="Times New Roman" w:cs="Times New Roman"/>
      <w:sz w:val="19"/>
      <w:szCs w:val="19"/>
      <w:lang w:eastAsia="sk-SK"/>
    </w:rPr>
  </w:style>
  <w:style w:type="character" w:customStyle="1" w:styleId="st">
    <w:name w:val="st"/>
    <w:basedOn w:val="Predvolenpsmoodseku"/>
    <w:rsid w:val="008562CE"/>
  </w:style>
  <w:style w:type="paragraph" w:styleId="Normlnywebov">
    <w:name w:val="Normal (Web)"/>
    <w:basedOn w:val="Normlny"/>
    <w:uiPriority w:val="99"/>
    <w:unhideWhenUsed/>
    <w:rsid w:val="000770CE"/>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PouitHypertextovPrepojenie">
    <w:name w:val="FollowedHyperlink"/>
    <w:basedOn w:val="Predvolenpsmoodseku"/>
    <w:uiPriority w:val="99"/>
    <w:semiHidden/>
    <w:unhideWhenUsed/>
    <w:rsid w:val="000770CE"/>
    <w:rPr>
      <w:color w:val="954F72" w:themeColor="followedHyperlink"/>
      <w:u w:val="single"/>
    </w:rPr>
  </w:style>
  <w:style w:type="character" w:styleId="Nevyrieenzmienka">
    <w:name w:val="Unresolved Mention"/>
    <w:basedOn w:val="Predvolenpsmoodseku"/>
    <w:uiPriority w:val="99"/>
    <w:semiHidden/>
    <w:unhideWhenUsed/>
    <w:rsid w:val="006544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6019149">
      <w:bodyDiv w:val="1"/>
      <w:marLeft w:val="0"/>
      <w:marRight w:val="0"/>
      <w:marTop w:val="0"/>
      <w:marBottom w:val="0"/>
      <w:divBdr>
        <w:top w:val="none" w:sz="0" w:space="0" w:color="auto"/>
        <w:left w:val="none" w:sz="0" w:space="0" w:color="auto"/>
        <w:bottom w:val="none" w:sz="0" w:space="0" w:color="auto"/>
        <w:right w:val="none" w:sz="0" w:space="0" w:color="auto"/>
      </w:divBdr>
      <w:divsChild>
        <w:div w:id="344132373">
          <w:marLeft w:val="0"/>
          <w:marRight w:val="0"/>
          <w:marTop w:val="0"/>
          <w:marBottom w:val="0"/>
          <w:divBdr>
            <w:top w:val="none" w:sz="0" w:space="0" w:color="auto"/>
            <w:left w:val="none" w:sz="0" w:space="0" w:color="auto"/>
            <w:bottom w:val="none" w:sz="0" w:space="0" w:color="auto"/>
            <w:right w:val="none" w:sz="0" w:space="0" w:color="auto"/>
          </w:divBdr>
        </w:div>
        <w:div w:id="890463507">
          <w:marLeft w:val="0"/>
          <w:marRight w:val="0"/>
          <w:marTop w:val="0"/>
          <w:marBottom w:val="0"/>
          <w:divBdr>
            <w:top w:val="none" w:sz="0" w:space="0" w:color="auto"/>
            <w:left w:val="none" w:sz="0" w:space="0" w:color="auto"/>
            <w:bottom w:val="none" w:sz="0" w:space="0" w:color="auto"/>
            <w:right w:val="none" w:sz="0" w:space="0" w:color="auto"/>
          </w:divBdr>
        </w:div>
        <w:div w:id="555702794">
          <w:marLeft w:val="0"/>
          <w:marRight w:val="0"/>
          <w:marTop w:val="0"/>
          <w:marBottom w:val="0"/>
          <w:divBdr>
            <w:top w:val="none" w:sz="0" w:space="0" w:color="auto"/>
            <w:left w:val="none" w:sz="0" w:space="0" w:color="auto"/>
            <w:bottom w:val="none" w:sz="0" w:space="0" w:color="auto"/>
            <w:right w:val="none" w:sz="0" w:space="0" w:color="auto"/>
          </w:divBdr>
        </w:div>
        <w:div w:id="1702710178">
          <w:marLeft w:val="0"/>
          <w:marRight w:val="0"/>
          <w:marTop w:val="0"/>
          <w:marBottom w:val="0"/>
          <w:divBdr>
            <w:top w:val="none" w:sz="0" w:space="0" w:color="auto"/>
            <w:left w:val="none" w:sz="0" w:space="0" w:color="auto"/>
            <w:bottom w:val="none" w:sz="0" w:space="0" w:color="auto"/>
            <w:right w:val="none" w:sz="0" w:space="0" w:color="auto"/>
          </w:divBdr>
        </w:div>
        <w:div w:id="777528575">
          <w:marLeft w:val="0"/>
          <w:marRight w:val="0"/>
          <w:marTop w:val="0"/>
          <w:marBottom w:val="0"/>
          <w:divBdr>
            <w:top w:val="none" w:sz="0" w:space="0" w:color="auto"/>
            <w:left w:val="none" w:sz="0" w:space="0" w:color="auto"/>
            <w:bottom w:val="none" w:sz="0" w:space="0" w:color="auto"/>
            <w:right w:val="none" w:sz="0" w:space="0" w:color="auto"/>
          </w:divBdr>
        </w:div>
        <w:div w:id="1364551164">
          <w:marLeft w:val="0"/>
          <w:marRight w:val="0"/>
          <w:marTop w:val="0"/>
          <w:marBottom w:val="0"/>
          <w:divBdr>
            <w:top w:val="none" w:sz="0" w:space="0" w:color="auto"/>
            <w:left w:val="none" w:sz="0" w:space="0" w:color="auto"/>
            <w:bottom w:val="none" w:sz="0" w:space="0" w:color="auto"/>
            <w:right w:val="none" w:sz="0" w:space="0" w:color="auto"/>
          </w:divBdr>
        </w:div>
        <w:div w:id="687871738">
          <w:marLeft w:val="0"/>
          <w:marRight w:val="0"/>
          <w:marTop w:val="0"/>
          <w:marBottom w:val="0"/>
          <w:divBdr>
            <w:top w:val="none" w:sz="0" w:space="0" w:color="auto"/>
            <w:left w:val="none" w:sz="0" w:space="0" w:color="auto"/>
            <w:bottom w:val="none" w:sz="0" w:space="0" w:color="auto"/>
            <w:right w:val="none" w:sz="0" w:space="0" w:color="auto"/>
          </w:divBdr>
        </w:div>
        <w:div w:id="2129815652">
          <w:marLeft w:val="0"/>
          <w:marRight w:val="0"/>
          <w:marTop w:val="0"/>
          <w:marBottom w:val="0"/>
          <w:divBdr>
            <w:top w:val="none" w:sz="0" w:space="0" w:color="auto"/>
            <w:left w:val="none" w:sz="0" w:space="0" w:color="auto"/>
            <w:bottom w:val="none" w:sz="0" w:space="0" w:color="auto"/>
            <w:right w:val="none" w:sz="0" w:space="0" w:color="auto"/>
          </w:divBdr>
        </w:div>
        <w:div w:id="1723745204">
          <w:marLeft w:val="0"/>
          <w:marRight w:val="0"/>
          <w:marTop w:val="0"/>
          <w:marBottom w:val="0"/>
          <w:divBdr>
            <w:top w:val="none" w:sz="0" w:space="0" w:color="auto"/>
            <w:left w:val="none" w:sz="0" w:space="0" w:color="auto"/>
            <w:bottom w:val="none" w:sz="0" w:space="0" w:color="auto"/>
            <w:right w:val="none" w:sz="0" w:space="0" w:color="auto"/>
          </w:divBdr>
        </w:div>
      </w:divsChild>
    </w:div>
    <w:div w:id="1918325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rresponding.author@email.com?subject=Agrobiodiversity%20-%20manuscript%20submission" TargetMode="External"/><Relationship Id="rId13" Type="http://schemas.openxmlformats.org/officeDocument/2006/relationships/hyperlink" Target="https://doi.org/10.1007/978-1-4899-7662-8_15%20" TargetMode="External"/><Relationship Id="rId18" Type="http://schemas.openxmlformats.org/officeDocument/2006/relationships/hyperlink" Target="http://www.fao.org/faostat/en/crops.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oi.org/10.5219/189" TargetMode="External"/><Relationship Id="rId17" Type="http://schemas.openxmlformats.org/officeDocument/2006/relationships/hyperlink" Target="https://www.nimh.nih.gov/health/topics/anxiety-disorders/index.s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s.muni.cz/do/econ/sborniky/2014/proceedings-EFS-2014.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doi.org/10.15414/ainhlq.2021.0029" TargetMode="External"/><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rcid.org/register" TargetMode="External"/><Relationship Id="rId14" Type="http://schemas.openxmlformats.org/officeDocument/2006/relationships/hyperlink" Target="https://www.bioversityinternational.org/fileadmin/_migrated/uploads/tx_news/Neglected_and_underutilized_plant_species_837.pdf" TargetMode="Externa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7.417361814921683E-2"/>
          <c:y val="2.2346750098407038E-2"/>
          <c:w val="0.90728573841636129"/>
          <c:h val="0.84221640252909891"/>
        </c:manualLayout>
      </c:layout>
      <c:barChart>
        <c:barDir val="col"/>
        <c:grouping val="clustered"/>
        <c:varyColors val="0"/>
        <c:ser>
          <c:idx val="0"/>
          <c:order val="0"/>
          <c:tx>
            <c:strRef>
              <c:f>Sheet1!$B$1</c:f>
              <c:strCache>
                <c:ptCount val="1"/>
                <c:pt idx="0">
                  <c:v>data 1</c:v>
                </c:pt>
              </c:strCache>
            </c:strRef>
          </c:tx>
          <c:spPr>
            <a:solidFill>
              <a:schemeClr val="accent6">
                <a:tint val="65000"/>
                <a:alpha val="70000"/>
              </a:schemeClr>
            </a:solidFill>
            <a:ln>
              <a:noFill/>
            </a:ln>
            <a:effectLst/>
            <a:scene3d>
              <a:camera prst="orthographicFront"/>
              <a:lightRig rig="threePt" dir="t"/>
            </a:scene3d>
            <a:sp3d>
              <a:bevelT w="190500" h="38100"/>
            </a:sp3d>
          </c:spPr>
          <c:invertIfNegative val="0"/>
          <c:errBars>
            <c:errBarType val="both"/>
            <c:errValType val="percentage"/>
            <c:noEndCap val="0"/>
            <c:val val="5"/>
          </c:errBars>
          <c:cat>
            <c:strRef>
              <c:f>Sheet1!$A$2:$A$5</c:f>
              <c:strCache>
                <c:ptCount val="4"/>
                <c:pt idx="0">
                  <c:v>Comparison 1</c:v>
                </c:pt>
                <c:pt idx="1">
                  <c:v>Comparison 2</c:v>
                </c:pt>
                <c:pt idx="2">
                  <c:v>Comparison 3</c:v>
                </c:pt>
                <c:pt idx="3">
                  <c:v>Comparison 4</c:v>
                </c:pt>
              </c:strCache>
            </c:strRef>
          </c:cat>
          <c:val>
            <c:numRef>
              <c:f>Sheet1!$B$2:$B$5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8F02-4132-9E7D-CF27D9073B49}"/>
            </c:ext>
          </c:extLst>
        </c:ser>
        <c:ser>
          <c:idx val="1"/>
          <c:order val="1"/>
          <c:tx>
            <c:strRef>
              <c:f>Sheet1!$C$1</c:f>
              <c:strCache>
                <c:ptCount val="1"/>
                <c:pt idx="0">
                  <c:v>data 2</c:v>
                </c:pt>
              </c:strCache>
            </c:strRef>
          </c:tx>
          <c:spPr>
            <a:solidFill>
              <a:schemeClr val="accent6">
                <a:alpha val="70000"/>
              </a:schemeClr>
            </a:solidFill>
            <a:ln>
              <a:noFill/>
            </a:ln>
            <a:effectLst/>
            <a:scene3d>
              <a:camera prst="orthographicFront"/>
              <a:lightRig rig="threePt" dir="t"/>
            </a:scene3d>
            <a:sp3d>
              <a:bevelT w="190500" h="38100"/>
            </a:sp3d>
          </c:spPr>
          <c:invertIfNegative val="0"/>
          <c:errBars>
            <c:errBarType val="both"/>
            <c:errValType val="percentage"/>
            <c:noEndCap val="0"/>
            <c:val val="5"/>
          </c:errBars>
          <c:cat>
            <c:strRef>
              <c:f>Sheet1!$A$2:$A$5</c:f>
              <c:strCache>
                <c:ptCount val="4"/>
                <c:pt idx="0">
                  <c:v>Comparison 1</c:v>
                </c:pt>
                <c:pt idx="1">
                  <c:v>Comparison 2</c:v>
                </c:pt>
                <c:pt idx="2">
                  <c:v>Comparison 3</c:v>
                </c:pt>
                <c:pt idx="3">
                  <c:v>Comparison 4</c:v>
                </c:pt>
              </c:strCache>
            </c:strRef>
          </c:cat>
          <c:val>
            <c:numRef>
              <c:f>Sheet1!$C$2:$C$5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8F02-4132-9E7D-CF27D9073B49}"/>
            </c:ext>
          </c:extLst>
        </c:ser>
        <c:ser>
          <c:idx val="2"/>
          <c:order val="2"/>
          <c:tx>
            <c:strRef>
              <c:f>Sheet1!$D$1</c:f>
              <c:strCache>
                <c:ptCount val="1"/>
                <c:pt idx="0">
                  <c:v>data 3</c:v>
                </c:pt>
              </c:strCache>
            </c:strRef>
          </c:tx>
          <c:spPr>
            <a:solidFill>
              <a:schemeClr val="accent6">
                <a:shade val="65000"/>
                <a:alpha val="70000"/>
              </a:schemeClr>
            </a:solidFill>
            <a:ln>
              <a:noFill/>
            </a:ln>
            <a:effectLst/>
            <a:scene3d>
              <a:camera prst="orthographicFront"/>
              <a:lightRig rig="threePt" dir="t"/>
            </a:scene3d>
            <a:sp3d>
              <a:bevelT w="190500" h="38100"/>
            </a:sp3d>
          </c:spPr>
          <c:invertIfNegative val="0"/>
          <c:errBars>
            <c:errBarType val="both"/>
            <c:errValType val="percentage"/>
            <c:noEndCap val="0"/>
            <c:val val="5"/>
          </c:errBars>
          <c:cat>
            <c:strRef>
              <c:f>Sheet1!$A$2:$A$5</c:f>
              <c:strCache>
                <c:ptCount val="4"/>
                <c:pt idx="0">
                  <c:v>Comparison 1</c:v>
                </c:pt>
                <c:pt idx="1">
                  <c:v>Comparison 2</c:v>
                </c:pt>
                <c:pt idx="2">
                  <c:v>Comparison 3</c:v>
                </c:pt>
                <c:pt idx="3">
                  <c:v>Comparison 4</c:v>
                </c:pt>
              </c:strCache>
            </c:strRef>
          </c:cat>
          <c:val>
            <c:numRef>
              <c:f>Sheet1!$D$2:$D$5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8F02-4132-9E7D-CF27D9073B49}"/>
            </c:ext>
          </c:extLst>
        </c:ser>
        <c:dLbls>
          <c:showLegendKey val="0"/>
          <c:showVal val="0"/>
          <c:showCatName val="0"/>
          <c:showSerName val="0"/>
          <c:showPercent val="0"/>
          <c:showBubbleSize val="0"/>
        </c:dLbls>
        <c:gapWidth val="80"/>
        <c:overlap val="25"/>
        <c:axId val="99212672"/>
        <c:axId val="112342144"/>
      </c:barChart>
      <c:catAx>
        <c:axId val="9921267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vert="horz"/>
          <a:lstStyle/>
          <a:p>
            <a:pPr>
              <a:defRPr/>
            </a:pPr>
            <a:endParaRPr lang="sk-SK"/>
          </a:p>
        </c:txPr>
        <c:crossAx val="112342144"/>
        <c:crosses val="autoZero"/>
        <c:auto val="1"/>
        <c:lblAlgn val="ctr"/>
        <c:lblOffset val="100"/>
        <c:noMultiLvlLbl val="0"/>
      </c:catAx>
      <c:valAx>
        <c:axId val="112342144"/>
        <c:scaling>
          <c:orientation val="minMax"/>
        </c:scaling>
        <c:delete val="0"/>
        <c:axPos val="l"/>
        <c:numFmt formatCode="#,##0.00" sourceLinked="0"/>
        <c:majorTickMark val="none"/>
        <c:minorTickMark val="none"/>
        <c:tickLblPos val="nextTo"/>
        <c:spPr>
          <a:noFill/>
          <a:ln>
            <a:noFill/>
          </a:ln>
          <a:effectLst/>
        </c:spPr>
        <c:txPr>
          <a:bodyPr rot="-60000000" vert="horz"/>
          <a:lstStyle/>
          <a:p>
            <a:pPr>
              <a:defRPr/>
            </a:pPr>
            <a:endParaRPr lang="sk-SK"/>
          </a:p>
        </c:txPr>
        <c:crossAx val="99212672"/>
        <c:crosses val="autoZero"/>
        <c:crossBetween val="between"/>
      </c:valAx>
      <c:spPr>
        <a:noFill/>
        <a:ln>
          <a:noFill/>
        </a:ln>
        <a:effectLst/>
      </c:spPr>
    </c:plotArea>
    <c:legend>
      <c:legendPos val="b"/>
      <c:layout>
        <c:manualLayout>
          <c:xMode val="edge"/>
          <c:yMode val="edge"/>
          <c:x val="0.36268694290689041"/>
          <c:y val="0.93505745373416593"/>
          <c:w val="0.27462611418622185"/>
          <c:h val="6.4942546265834108E-2"/>
        </c:manualLayout>
      </c:layout>
      <c:overlay val="0"/>
      <c:spPr>
        <a:noFill/>
        <a:ln>
          <a:noFill/>
        </a:ln>
        <a:effectLst/>
      </c:spPr>
      <c:txPr>
        <a:bodyPr rot="0" vert="horz"/>
        <a:lstStyle/>
        <a:p>
          <a:pPr>
            <a:defRPr/>
          </a:pPr>
          <a:endParaRPr lang="sk-SK"/>
        </a:p>
      </c:txPr>
    </c:legend>
    <c:plotVisOnly val="1"/>
    <c:dispBlanksAs val="gap"/>
    <c:showDLblsOverMax val="0"/>
  </c:chart>
  <c:spPr>
    <a:solidFill>
      <a:schemeClr val="lt1"/>
    </a:solidFill>
    <a:ln w="9525" cap="flat" cmpd="sng" algn="ctr">
      <a:noFill/>
      <a:round/>
    </a:ln>
    <a:effectLst/>
  </c:spPr>
  <c:txPr>
    <a:bodyPr/>
    <a:lstStyle/>
    <a:p>
      <a:pPr>
        <a:defRPr>
          <a:latin typeface="Cambria" pitchFamily="18" charset="0"/>
          <a:ea typeface="Cambria" pitchFamily="18" charset="0"/>
        </a:defRPr>
      </a:pPr>
      <a:endParaRPr lang="sk-SK"/>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0.11139</cdr:x>
      <cdr:y>0.14388</cdr:y>
    </cdr:from>
    <cdr:to>
      <cdr:x>0.1646</cdr:x>
      <cdr:y>0.228</cdr:y>
    </cdr:to>
    <cdr:sp macro="" textlink="">
      <cdr:nvSpPr>
        <cdr:cNvPr id="2" name="TextBox 1"/>
        <cdr:cNvSpPr txBox="1"/>
      </cdr:nvSpPr>
      <cdr:spPr>
        <a:xfrm xmlns:a="http://schemas.openxmlformats.org/drawingml/2006/main">
          <a:off x="685800" y="495300"/>
          <a:ext cx="327660" cy="28956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GB" sz="1100">
              <a:latin typeface="Cambria" pitchFamily="18" charset="0"/>
              <a:ea typeface="Cambria" pitchFamily="18" charset="0"/>
            </a:rPr>
            <a:t>b</a:t>
          </a:r>
          <a:endParaRPr lang="sk-SK" sz="1100">
            <a:latin typeface="Cambria" pitchFamily="18" charset="0"/>
            <a:ea typeface="Cambria" pitchFamily="18" charset="0"/>
          </a:endParaRPr>
        </a:p>
      </cdr:txBody>
    </cdr:sp>
  </cdr:relSizeAnchor>
  <cdr:relSizeAnchor xmlns:cdr="http://schemas.openxmlformats.org/drawingml/2006/chartDrawing">
    <cdr:from>
      <cdr:x>0.3354</cdr:x>
      <cdr:y>0.41173</cdr:y>
    </cdr:from>
    <cdr:to>
      <cdr:x>0.38861</cdr:x>
      <cdr:y>0.49585</cdr:y>
    </cdr:to>
    <cdr:sp macro="" textlink="">
      <cdr:nvSpPr>
        <cdr:cNvPr id="3" name="TextBox 1"/>
        <cdr:cNvSpPr txBox="1"/>
      </cdr:nvSpPr>
      <cdr:spPr>
        <a:xfrm xmlns:a="http://schemas.openxmlformats.org/drawingml/2006/main">
          <a:off x="2065020" y="1417320"/>
          <a:ext cx="327660" cy="28956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1100">
              <a:latin typeface="Cambria" pitchFamily="18" charset="0"/>
              <a:ea typeface="Cambria" pitchFamily="18" charset="0"/>
            </a:rPr>
            <a:t>c</a:t>
          </a:r>
          <a:endParaRPr lang="sk-SK" sz="1100">
            <a:latin typeface="Cambria" pitchFamily="18" charset="0"/>
            <a:ea typeface="Cambria" pitchFamily="18" charset="0"/>
          </a:endParaRPr>
        </a:p>
      </cdr:txBody>
    </cdr:sp>
  </cdr:relSizeAnchor>
  <cdr:relSizeAnchor xmlns:cdr="http://schemas.openxmlformats.org/drawingml/2006/chartDrawing">
    <cdr:from>
      <cdr:x>0.56436</cdr:x>
      <cdr:y>0.26563</cdr:y>
    </cdr:from>
    <cdr:to>
      <cdr:x>0.61757</cdr:x>
      <cdr:y>0.34975</cdr:y>
    </cdr:to>
    <cdr:sp macro="" textlink="">
      <cdr:nvSpPr>
        <cdr:cNvPr id="4" name="TextBox 1"/>
        <cdr:cNvSpPr txBox="1"/>
      </cdr:nvSpPr>
      <cdr:spPr>
        <a:xfrm xmlns:a="http://schemas.openxmlformats.org/drawingml/2006/main">
          <a:off x="3474720" y="914400"/>
          <a:ext cx="327660" cy="28956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1100">
              <a:latin typeface="Cambria" pitchFamily="18" charset="0"/>
              <a:ea typeface="Cambria" pitchFamily="18" charset="0"/>
            </a:rPr>
            <a:t>ab</a:t>
          </a:r>
          <a:endParaRPr lang="sk-SK" sz="1100">
            <a:latin typeface="Cambria" pitchFamily="18" charset="0"/>
            <a:ea typeface="Cambria" pitchFamily="18" charset="0"/>
          </a:endParaRPr>
        </a:p>
      </cdr:txBody>
    </cdr:sp>
  </cdr:relSizeAnchor>
  <cdr:relSizeAnchor xmlns:cdr="http://schemas.openxmlformats.org/drawingml/2006/chartDrawing">
    <cdr:from>
      <cdr:x>0.78837</cdr:x>
      <cdr:y>0.11954</cdr:y>
    </cdr:from>
    <cdr:to>
      <cdr:x>0.84158</cdr:x>
      <cdr:y>0.20365</cdr:y>
    </cdr:to>
    <cdr:sp macro="" textlink="">
      <cdr:nvSpPr>
        <cdr:cNvPr id="5" name="TextBox 1"/>
        <cdr:cNvSpPr txBox="1"/>
      </cdr:nvSpPr>
      <cdr:spPr>
        <a:xfrm xmlns:a="http://schemas.openxmlformats.org/drawingml/2006/main">
          <a:off x="4853940" y="411480"/>
          <a:ext cx="327660" cy="28956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1100">
              <a:latin typeface="Cambria" pitchFamily="18" charset="0"/>
              <a:ea typeface="Cambria" pitchFamily="18" charset="0"/>
            </a:rPr>
            <a:t>a</a:t>
          </a:r>
          <a:endParaRPr lang="sk-SK" sz="1100">
            <a:latin typeface="Cambria" pitchFamily="18" charset="0"/>
            <a:ea typeface="Cambria" pitchFamily="18" charset="0"/>
          </a:endParaRPr>
        </a:p>
      </cdr:txBody>
    </cdr:sp>
  </cdr:relSizeAnchor>
  <cdr:relSizeAnchor xmlns:cdr="http://schemas.openxmlformats.org/drawingml/2006/chartDrawing">
    <cdr:from>
      <cdr:x>0.16213</cdr:x>
      <cdr:y>0.42944</cdr:y>
    </cdr:from>
    <cdr:to>
      <cdr:x>0.21535</cdr:x>
      <cdr:y>0.51356</cdr:y>
    </cdr:to>
    <cdr:sp macro="" textlink="">
      <cdr:nvSpPr>
        <cdr:cNvPr id="6" name="TextBox 1"/>
        <cdr:cNvSpPr txBox="1"/>
      </cdr:nvSpPr>
      <cdr:spPr>
        <a:xfrm xmlns:a="http://schemas.openxmlformats.org/drawingml/2006/main">
          <a:off x="998220" y="1478280"/>
          <a:ext cx="327660" cy="28956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1100">
              <a:latin typeface="Cambria" pitchFamily="18" charset="0"/>
              <a:ea typeface="Cambria" pitchFamily="18" charset="0"/>
            </a:rPr>
            <a:t>c</a:t>
          </a:r>
          <a:endParaRPr lang="sk-SK" sz="1100">
            <a:latin typeface="Cambria" pitchFamily="18" charset="0"/>
            <a:ea typeface="Cambria" pitchFamily="18" charset="0"/>
          </a:endParaRPr>
        </a:p>
      </cdr:txBody>
    </cdr:sp>
  </cdr:relSizeAnchor>
  <cdr:relSizeAnchor xmlns:cdr="http://schemas.openxmlformats.org/drawingml/2006/chartDrawing">
    <cdr:from>
      <cdr:x>0.38738</cdr:x>
      <cdr:y>0.13724</cdr:y>
    </cdr:from>
    <cdr:to>
      <cdr:x>0.44059</cdr:x>
      <cdr:y>0.22136</cdr:y>
    </cdr:to>
    <cdr:sp macro="" textlink="">
      <cdr:nvSpPr>
        <cdr:cNvPr id="7" name="TextBox 1"/>
        <cdr:cNvSpPr txBox="1"/>
      </cdr:nvSpPr>
      <cdr:spPr>
        <a:xfrm xmlns:a="http://schemas.openxmlformats.org/drawingml/2006/main">
          <a:off x="2385060" y="472440"/>
          <a:ext cx="327660" cy="28956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1100">
              <a:latin typeface="Cambria" pitchFamily="18" charset="0"/>
              <a:ea typeface="Cambria" pitchFamily="18" charset="0"/>
            </a:rPr>
            <a:t>a</a:t>
          </a:r>
          <a:endParaRPr lang="sk-SK" sz="1100">
            <a:latin typeface="Cambria" pitchFamily="18" charset="0"/>
            <a:ea typeface="Cambria" pitchFamily="18" charset="0"/>
          </a:endParaRPr>
        </a:p>
      </cdr:txBody>
    </cdr:sp>
  </cdr:relSizeAnchor>
  <cdr:relSizeAnchor xmlns:cdr="http://schemas.openxmlformats.org/drawingml/2006/chartDrawing">
    <cdr:from>
      <cdr:x>0.61634</cdr:x>
      <cdr:y>0.51356</cdr:y>
    </cdr:from>
    <cdr:to>
      <cdr:x>0.66955</cdr:x>
      <cdr:y>0.59768</cdr:y>
    </cdr:to>
    <cdr:sp macro="" textlink="">
      <cdr:nvSpPr>
        <cdr:cNvPr id="8" name="TextBox 1"/>
        <cdr:cNvSpPr txBox="1"/>
      </cdr:nvSpPr>
      <cdr:spPr>
        <a:xfrm xmlns:a="http://schemas.openxmlformats.org/drawingml/2006/main">
          <a:off x="3794760" y="1767840"/>
          <a:ext cx="327660" cy="28956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1100">
              <a:latin typeface="Cambria" pitchFamily="18" charset="0"/>
              <a:ea typeface="Cambria" pitchFamily="18" charset="0"/>
            </a:rPr>
            <a:t>d</a:t>
          </a:r>
          <a:endParaRPr lang="sk-SK" sz="1100">
            <a:latin typeface="Cambria" pitchFamily="18" charset="0"/>
            <a:ea typeface="Cambria" pitchFamily="18" charset="0"/>
          </a:endParaRPr>
        </a:p>
      </cdr:txBody>
    </cdr:sp>
  </cdr:relSizeAnchor>
  <cdr:relSizeAnchor xmlns:cdr="http://schemas.openxmlformats.org/drawingml/2006/chartDrawing">
    <cdr:from>
      <cdr:x>0.89356</cdr:x>
      <cdr:y>0.04427</cdr:y>
    </cdr:from>
    <cdr:to>
      <cdr:x>0.94678</cdr:x>
      <cdr:y>0.12839</cdr:y>
    </cdr:to>
    <cdr:sp macro="" textlink="">
      <cdr:nvSpPr>
        <cdr:cNvPr id="9" name="TextBox 1"/>
        <cdr:cNvSpPr txBox="1"/>
      </cdr:nvSpPr>
      <cdr:spPr>
        <a:xfrm xmlns:a="http://schemas.openxmlformats.org/drawingml/2006/main">
          <a:off x="5501640" y="152400"/>
          <a:ext cx="327660" cy="28956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1100">
              <a:latin typeface="Cambria" pitchFamily="18" charset="0"/>
              <a:ea typeface="Cambria" pitchFamily="18" charset="0"/>
            </a:rPr>
            <a:t>a</a:t>
          </a:r>
          <a:endParaRPr lang="sk-SK" sz="1100">
            <a:latin typeface="Cambria" pitchFamily="18" charset="0"/>
            <a:ea typeface="Cambria" pitchFamily="18" charset="0"/>
          </a:endParaRPr>
        </a:p>
      </cdr:txBody>
    </cdr:sp>
  </cdr:relSizeAnchor>
  <cdr:relSizeAnchor xmlns:cdr="http://schemas.openxmlformats.org/drawingml/2006/chartDrawing">
    <cdr:from>
      <cdr:x>0.21287</cdr:x>
      <cdr:y>0.48478</cdr:y>
    </cdr:from>
    <cdr:to>
      <cdr:x>0.26609</cdr:x>
      <cdr:y>0.5689</cdr:y>
    </cdr:to>
    <cdr:sp macro="" textlink="">
      <cdr:nvSpPr>
        <cdr:cNvPr id="10" name="TextBox 1"/>
        <cdr:cNvSpPr txBox="1"/>
      </cdr:nvSpPr>
      <cdr:spPr>
        <a:xfrm xmlns:a="http://schemas.openxmlformats.org/drawingml/2006/main">
          <a:off x="1310640" y="1668780"/>
          <a:ext cx="327660" cy="28956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1100">
              <a:latin typeface="Cambria" pitchFamily="18" charset="0"/>
              <a:ea typeface="Cambria" pitchFamily="18" charset="0"/>
            </a:rPr>
            <a:t>ab</a:t>
          </a:r>
          <a:endParaRPr lang="sk-SK" sz="1100">
            <a:latin typeface="Cambria" pitchFamily="18" charset="0"/>
            <a:ea typeface="Cambria" pitchFamily="18" charset="0"/>
          </a:endParaRPr>
        </a:p>
      </cdr:txBody>
    </cdr:sp>
  </cdr:relSizeAnchor>
  <cdr:relSizeAnchor xmlns:cdr="http://schemas.openxmlformats.org/drawingml/2006/chartDrawing">
    <cdr:from>
      <cdr:x>0.44183</cdr:x>
      <cdr:y>0.48478</cdr:y>
    </cdr:from>
    <cdr:to>
      <cdr:x>0.49505</cdr:x>
      <cdr:y>0.5689</cdr:y>
    </cdr:to>
    <cdr:sp macro="" textlink="">
      <cdr:nvSpPr>
        <cdr:cNvPr id="11" name="TextBox 1"/>
        <cdr:cNvSpPr txBox="1"/>
      </cdr:nvSpPr>
      <cdr:spPr>
        <a:xfrm xmlns:a="http://schemas.openxmlformats.org/drawingml/2006/main">
          <a:off x="2720340" y="1668780"/>
          <a:ext cx="327660" cy="28956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1100">
              <a:latin typeface="Cambria" pitchFamily="18" charset="0"/>
              <a:ea typeface="Cambria" pitchFamily="18" charset="0"/>
            </a:rPr>
            <a:t>ab</a:t>
          </a:r>
          <a:endParaRPr lang="sk-SK" sz="1100">
            <a:latin typeface="Cambria" pitchFamily="18" charset="0"/>
            <a:ea typeface="Cambria" pitchFamily="18" charset="0"/>
          </a:endParaRPr>
        </a:p>
      </cdr:txBody>
    </cdr:sp>
  </cdr:relSizeAnchor>
  <cdr:relSizeAnchor xmlns:cdr="http://schemas.openxmlformats.org/drawingml/2006/chartDrawing">
    <cdr:from>
      <cdr:x>0.66584</cdr:x>
      <cdr:y>0.3409</cdr:y>
    </cdr:from>
    <cdr:to>
      <cdr:x>0.71906</cdr:x>
      <cdr:y>0.42501</cdr:y>
    </cdr:to>
    <cdr:sp macro="" textlink="">
      <cdr:nvSpPr>
        <cdr:cNvPr id="12" name="TextBox 1"/>
        <cdr:cNvSpPr txBox="1"/>
      </cdr:nvSpPr>
      <cdr:spPr>
        <a:xfrm xmlns:a="http://schemas.openxmlformats.org/drawingml/2006/main">
          <a:off x="4099560" y="1173480"/>
          <a:ext cx="327660" cy="28956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1100">
              <a:latin typeface="Cambria" pitchFamily="18" charset="0"/>
              <a:ea typeface="Cambria" pitchFamily="18" charset="0"/>
            </a:rPr>
            <a:t>a</a:t>
          </a:r>
          <a:endParaRPr lang="sk-SK" sz="1100">
            <a:latin typeface="Cambria" pitchFamily="18" charset="0"/>
            <a:ea typeface="Cambria" pitchFamily="18" charset="0"/>
          </a:endParaRPr>
        </a:p>
      </cdr:txBody>
    </cdr:sp>
  </cdr:relSizeAnchor>
  <cdr:relSizeAnchor xmlns:cdr="http://schemas.openxmlformats.org/drawingml/2006/chartDrawing">
    <cdr:from>
      <cdr:x>0.83911</cdr:x>
      <cdr:y>0.36967</cdr:y>
    </cdr:from>
    <cdr:to>
      <cdr:x>0.89233</cdr:x>
      <cdr:y>0.45379</cdr:y>
    </cdr:to>
    <cdr:sp macro="" textlink="">
      <cdr:nvSpPr>
        <cdr:cNvPr id="13" name="TextBox 1"/>
        <cdr:cNvSpPr txBox="1"/>
      </cdr:nvSpPr>
      <cdr:spPr>
        <a:xfrm xmlns:a="http://schemas.openxmlformats.org/drawingml/2006/main">
          <a:off x="5166360" y="1272540"/>
          <a:ext cx="327660" cy="28956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1100">
              <a:latin typeface="Cambria" pitchFamily="18" charset="0"/>
              <a:ea typeface="Cambria" pitchFamily="18" charset="0"/>
            </a:rPr>
            <a:t>b</a:t>
          </a:r>
          <a:endParaRPr lang="sk-SK" sz="1100">
            <a:latin typeface="Cambria" pitchFamily="18" charset="0"/>
            <a:ea typeface="Cambria" pitchFamily="18" charset="0"/>
          </a:endParaRPr>
        </a:p>
      </cdr:txBody>
    </cdr:sp>
  </cdr:relSizeAnchor>
</c:userShape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9A2417-5726-462B-83F0-4FFE65917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5</Pages>
  <Words>2042</Words>
  <Characters>11642</Characters>
  <Application>Microsoft Office Word</Application>
  <DocSecurity>0</DocSecurity>
  <Lines>97</Lines>
  <Paragraphs>27</Paragraphs>
  <ScaleCrop>false</ScaleCrop>
  <HeadingPairs>
    <vt:vector size="4" baseType="variant">
      <vt:variant>
        <vt:lpstr>Názov</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Lopušný</dc:creator>
  <cp:lastModifiedBy>Martin Lopušný</cp:lastModifiedBy>
  <cp:revision>31</cp:revision>
  <cp:lastPrinted>2018-08-22T09:55:00Z</cp:lastPrinted>
  <dcterms:created xsi:type="dcterms:W3CDTF">2020-01-21T04:19:00Z</dcterms:created>
  <dcterms:modified xsi:type="dcterms:W3CDTF">2022-04-12T06:35:00Z</dcterms:modified>
</cp:coreProperties>
</file>